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EC1BE" w14:textId="7723871C" w:rsidR="006667E3" w:rsidRDefault="000A67DD" w:rsidP="000A67DD">
      <w:pPr>
        <w:spacing w:before="120" w:after="120"/>
        <w:jc w:val="center"/>
      </w:pPr>
      <w:proofErr w:type="gramStart"/>
      <w:r>
        <w:t>SUPPLEMENTAL TABLE S3.</w:t>
      </w:r>
      <w:proofErr w:type="gramEnd"/>
      <w:r>
        <w:t xml:space="preserve"> GEOCHEMICAL FINGERPRINTING OF TEPHRA SAMPLES FROM NWBR TRANSECT</w:t>
      </w:r>
    </w:p>
    <w:tbl>
      <w:tblPr>
        <w:tblW w:w="136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630"/>
        <w:gridCol w:w="720"/>
        <w:gridCol w:w="720"/>
        <w:gridCol w:w="630"/>
        <w:gridCol w:w="630"/>
        <w:gridCol w:w="630"/>
        <w:gridCol w:w="630"/>
        <w:gridCol w:w="630"/>
        <w:gridCol w:w="630"/>
        <w:gridCol w:w="540"/>
        <w:gridCol w:w="720"/>
        <w:gridCol w:w="630"/>
        <w:gridCol w:w="720"/>
        <w:gridCol w:w="630"/>
        <w:gridCol w:w="2790"/>
      </w:tblGrid>
      <w:tr w:rsidR="006667E3" w:rsidRPr="000A67DD" w14:paraId="38E446C0" w14:textId="77777777" w:rsidTr="001B4334">
        <w:trPr>
          <w:trHeight w:val="548"/>
        </w:trPr>
        <w:tc>
          <w:tcPr>
            <w:tcW w:w="81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5F9B" w14:textId="77777777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  <w:bookmarkStart w:id="0" w:name="_GoBack" w:colFirst="16" w:colLast="16"/>
            <w:r w:rsidRPr="000A67DD">
              <w:rPr>
                <w:rFonts w:eastAsia="Times New Roman"/>
                <w:sz w:val="16"/>
                <w:szCs w:val="16"/>
              </w:rPr>
              <w:t>Sample</w:t>
            </w:r>
          </w:p>
          <w:p w14:paraId="0A7F7F06" w14:textId="433351B0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  <w:proofErr w:type="gramStart"/>
            <w:r w:rsidRPr="000A67DD">
              <w:rPr>
                <w:rFonts w:eastAsia="Times New Roman"/>
                <w:sz w:val="16"/>
                <w:szCs w:val="16"/>
              </w:rPr>
              <w:t>name</w:t>
            </w:r>
            <w:proofErr w:type="gramEnd"/>
          </w:p>
        </w:tc>
        <w:tc>
          <w:tcPr>
            <w:tcW w:w="99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C81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Parameter</w:t>
            </w:r>
          </w:p>
        </w:tc>
        <w:tc>
          <w:tcPr>
            <w:tcW w:w="63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16E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SiO2</w:t>
            </w:r>
          </w:p>
        </w:tc>
        <w:tc>
          <w:tcPr>
            <w:tcW w:w="72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FE0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Al2O3</w:t>
            </w:r>
          </w:p>
        </w:tc>
        <w:tc>
          <w:tcPr>
            <w:tcW w:w="72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19E8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Fe2O3</w:t>
            </w:r>
          </w:p>
        </w:tc>
        <w:tc>
          <w:tcPr>
            <w:tcW w:w="63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A36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A67DD">
              <w:rPr>
                <w:rFonts w:eastAsia="Times New Roman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63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D917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A67DD">
              <w:rPr>
                <w:rFonts w:eastAsia="Times New Roman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3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62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A67DD">
              <w:rPr>
                <w:rFonts w:eastAsia="Times New Roman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3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28A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TiO2</w:t>
            </w:r>
          </w:p>
        </w:tc>
        <w:tc>
          <w:tcPr>
            <w:tcW w:w="63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5884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Na2O</w:t>
            </w:r>
          </w:p>
        </w:tc>
        <w:tc>
          <w:tcPr>
            <w:tcW w:w="63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AA5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K2O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15D6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A67DD">
              <w:rPr>
                <w:rFonts w:eastAsia="Times New Roman"/>
                <w:sz w:val="16"/>
                <w:szCs w:val="16"/>
              </w:rPr>
              <w:t>Cl</w:t>
            </w:r>
            <w:proofErr w:type="spellEnd"/>
          </w:p>
        </w:tc>
        <w:tc>
          <w:tcPr>
            <w:tcW w:w="72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9619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 xml:space="preserve">∑ </w:t>
            </w:r>
            <w:proofErr w:type="spellStart"/>
            <w:r w:rsidRPr="000A67DD">
              <w:rPr>
                <w:rFonts w:eastAsia="Times New Roman"/>
                <w:sz w:val="16"/>
                <w:szCs w:val="16"/>
              </w:rPr>
              <w:t>Wt</w:t>
            </w:r>
            <w:proofErr w:type="spellEnd"/>
            <w:r w:rsidRPr="000A67DD">
              <w:rPr>
                <w:rFonts w:eastAsia="Times New Roman"/>
                <w:sz w:val="16"/>
                <w:szCs w:val="16"/>
              </w:rPr>
              <w:t>%</w:t>
            </w:r>
          </w:p>
        </w:tc>
        <w:tc>
          <w:tcPr>
            <w:tcW w:w="63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1188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H</w:t>
            </w:r>
            <w:r w:rsidRPr="000A67DD">
              <w:rPr>
                <w:rFonts w:eastAsia="Times New Roman"/>
                <w:sz w:val="16"/>
                <w:szCs w:val="16"/>
                <w:vertAlign w:val="subscript"/>
              </w:rPr>
              <w:t>2</w:t>
            </w:r>
            <w:r w:rsidRPr="000A67DD">
              <w:rPr>
                <w:rFonts w:eastAsia="Times New Roman"/>
                <w:sz w:val="16"/>
                <w:szCs w:val="16"/>
              </w:rPr>
              <w:t>O Diff</w:t>
            </w:r>
          </w:p>
        </w:tc>
        <w:tc>
          <w:tcPr>
            <w:tcW w:w="72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36B7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0A67DD">
              <w:rPr>
                <w:rFonts w:eastAsia="Times New Roman"/>
                <w:sz w:val="16"/>
                <w:szCs w:val="16"/>
              </w:rPr>
              <w:t>Corr</w:t>
            </w:r>
            <w:proofErr w:type="spellEnd"/>
            <w:r w:rsidRPr="000A67DD">
              <w:rPr>
                <w:rFonts w:eastAsia="Times New Roman"/>
                <w:sz w:val="16"/>
                <w:szCs w:val="16"/>
              </w:rPr>
              <w:t xml:space="preserve"> Factor</w:t>
            </w:r>
          </w:p>
        </w:tc>
        <w:tc>
          <w:tcPr>
            <w:tcW w:w="63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000A" w14:textId="3C678D31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SC</w:t>
            </w:r>
            <w:r w:rsidR="000A67DD" w:rsidRPr="00224135">
              <w:rPr>
                <w:rFonts w:eastAsia="Times New Roman"/>
                <w:vertAlign w:val="superscript"/>
              </w:rPr>
              <w:t>§</w:t>
            </w:r>
          </w:p>
        </w:tc>
        <w:tc>
          <w:tcPr>
            <w:tcW w:w="279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7FB1" w14:textId="77777777" w:rsidR="006667E3" w:rsidRPr="000A67DD" w:rsidRDefault="006667E3" w:rsidP="00E40E48">
            <w:pPr>
              <w:ind w:left="-108" w:right="-204"/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Comments and Correlations</w:t>
            </w:r>
          </w:p>
        </w:tc>
      </w:tr>
      <w:tr w:rsidR="006667E3" w:rsidRPr="000A67DD" w14:paraId="103BC2A8" w14:textId="77777777" w:rsidTr="001B4334">
        <w:trPr>
          <w:trHeight w:val="240"/>
        </w:trPr>
        <w:tc>
          <w:tcPr>
            <w:tcW w:w="13680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7AF5FD" w14:textId="5938A385" w:rsidR="006667E3" w:rsidRPr="000A67DD" w:rsidRDefault="006667E3" w:rsidP="001B4334">
            <w:pPr>
              <w:spacing w:before="20"/>
              <w:ind w:left="-18" w:right="-202"/>
              <w:rPr>
                <w:rFonts w:eastAsia="Times New Roman"/>
                <w:sz w:val="16"/>
                <w:szCs w:val="16"/>
                <w:u w:val="single"/>
              </w:rPr>
            </w:pPr>
            <w:r w:rsidRPr="000A67DD">
              <w:rPr>
                <w:rFonts w:eastAsia="Times New Roman"/>
                <w:sz w:val="16"/>
                <w:szCs w:val="16"/>
                <w:u w:val="single"/>
              </w:rPr>
              <w:t>Jackson Mountains tephra bed, NW Nevada</w:t>
            </w:r>
            <w:r w:rsidR="000A67DD" w:rsidRPr="000A67DD">
              <w:rPr>
                <w:rFonts w:eastAsia="Times New Roman"/>
                <w:sz w:val="18"/>
                <w:szCs w:val="18"/>
                <w:u w:val="single"/>
              </w:rPr>
              <w:t>†</w:t>
            </w:r>
          </w:p>
        </w:tc>
      </w:tr>
      <w:tr w:rsidR="006667E3" w:rsidRPr="000A67DD" w14:paraId="416A0B1D" w14:textId="77777777" w:rsidTr="001B4334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FA74F0B" w14:textId="14112A82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 xml:space="preserve">NV </w:t>
            </w:r>
            <w:proofErr w:type="spellStart"/>
            <w:r w:rsidRPr="000A67DD">
              <w:rPr>
                <w:rFonts w:eastAsia="Times New Roman"/>
                <w:sz w:val="16"/>
                <w:szCs w:val="16"/>
              </w:rPr>
              <w:t>ave</w:t>
            </w:r>
            <w:proofErr w:type="spellEnd"/>
            <w:r w:rsidR="000A67D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9032B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Average: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F54DA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72.5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B1A11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14.7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87EC96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2.22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3003AA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0.45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D7A75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3A5ED7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1.61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055091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0.43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94B816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5.2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0B09E4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2.7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2B57479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41F58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B756FB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4BECB4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C4A48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1.000</w:t>
            </w:r>
          </w:p>
        </w:tc>
        <w:tc>
          <w:tcPr>
            <w:tcW w:w="2790" w:type="dxa"/>
            <w:vMerge w:val="restart"/>
            <w:shd w:val="clear" w:color="auto" w:fill="auto"/>
            <w:noWrap/>
            <w:vAlign w:val="bottom"/>
            <w:hideMark/>
          </w:tcPr>
          <w:p w14:paraId="1ECC7EEA" w14:textId="77777777" w:rsidR="005B1318" w:rsidRDefault="000A67DD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Mount Mazama tephra; </w:t>
            </w:r>
            <w:r w:rsidR="006667E3" w:rsidRPr="000A67DD">
              <w:rPr>
                <w:rFonts w:eastAsia="Times New Roman"/>
                <w:sz w:val="16"/>
                <w:szCs w:val="16"/>
              </w:rPr>
              <w:t>ave</w:t>
            </w:r>
            <w:r>
              <w:rPr>
                <w:rFonts w:eastAsia="Times New Roman"/>
                <w:sz w:val="16"/>
                <w:szCs w:val="16"/>
              </w:rPr>
              <w:t>rage</w:t>
            </w:r>
            <w:r w:rsidR="006667E3" w:rsidRPr="000A67DD">
              <w:rPr>
                <w:rFonts w:eastAsia="Times New Roman"/>
                <w:sz w:val="16"/>
                <w:szCs w:val="16"/>
              </w:rPr>
              <w:t xml:space="preserve"> of 46</w:t>
            </w:r>
          </w:p>
          <w:p w14:paraId="512BCF28" w14:textId="3DAD7722" w:rsidR="006667E3" w:rsidRPr="000A67DD" w:rsidRDefault="005B1318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proofErr w:type="gramStart"/>
            <w:r w:rsidR="006667E3" w:rsidRPr="000A67DD">
              <w:rPr>
                <w:rFonts w:eastAsia="Times New Roman"/>
                <w:sz w:val="16"/>
                <w:szCs w:val="16"/>
              </w:rPr>
              <w:t>samples</w:t>
            </w:r>
            <w:proofErr w:type="gramEnd"/>
            <w:r w:rsidR="006667E3" w:rsidRPr="000A67DD">
              <w:rPr>
                <w:rFonts w:eastAsia="Times New Roman"/>
                <w:sz w:val="16"/>
                <w:szCs w:val="16"/>
              </w:rPr>
              <w:t xml:space="preserve"> from northern N</w:t>
            </w:r>
            <w:r w:rsidR="000A67DD">
              <w:rPr>
                <w:rFonts w:eastAsia="Times New Roman"/>
                <w:sz w:val="16"/>
                <w:szCs w:val="16"/>
              </w:rPr>
              <w:t>evada</w:t>
            </w:r>
            <w:r w:rsidR="000A67DD" w:rsidRPr="00224135">
              <w:rPr>
                <w:rFonts w:eastAsia="Times New Roman"/>
                <w:vertAlign w:val="superscript"/>
              </w:rPr>
              <w:t>#</w:t>
            </w:r>
          </w:p>
          <w:p w14:paraId="18B70C92" w14:textId="77777777" w:rsidR="006667E3" w:rsidRPr="000A67DD" w:rsidRDefault="006667E3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</w:p>
        </w:tc>
      </w:tr>
      <w:tr w:rsidR="006667E3" w:rsidRPr="000A67DD" w14:paraId="3A54E15C" w14:textId="77777777" w:rsidTr="001B4334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393BB7" w14:textId="77777777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  <w:proofErr w:type="gramStart"/>
            <w:r w:rsidRPr="000A67DD">
              <w:rPr>
                <w:rFonts w:eastAsia="Times New Roman"/>
                <w:sz w:val="16"/>
                <w:szCs w:val="16"/>
              </w:rPr>
              <w:t>n</w:t>
            </w:r>
            <w:proofErr w:type="gramEnd"/>
            <w:r w:rsidRPr="000A67DD">
              <w:rPr>
                <w:rFonts w:eastAsia="Times New Roman"/>
                <w:sz w:val="16"/>
                <w:szCs w:val="16"/>
              </w:rPr>
              <w:t>=46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AB4AFB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</w:t>
            </w:r>
            <w:r w:rsidRPr="000A67DD">
              <w:rPr>
                <w:sz w:val="16"/>
                <w:szCs w:val="16"/>
                <w:lang w:eastAsia="ja-JP"/>
              </w:rPr>
              <w:t>σ SD</w:t>
            </w:r>
            <w:r w:rsidRPr="000A67DD"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0C54629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216E76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9756F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4F13BF7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5966FE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5111B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2291C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53F140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FF0F64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A24436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39AE51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E1173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4579B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55C4E27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90" w:type="dxa"/>
            <w:vMerge/>
            <w:shd w:val="clear" w:color="auto" w:fill="auto"/>
            <w:noWrap/>
            <w:vAlign w:val="bottom"/>
          </w:tcPr>
          <w:p w14:paraId="712F3017" w14:textId="77777777" w:rsidR="006667E3" w:rsidRPr="000A67DD" w:rsidRDefault="006667E3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</w:p>
        </w:tc>
      </w:tr>
      <w:tr w:rsidR="006667E3" w:rsidRPr="000A67DD" w14:paraId="193EFD3C" w14:textId="77777777" w:rsidTr="001B4334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5565BC3" w14:textId="77777777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0B43C6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433C709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67A8B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C1604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9698A6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D6AE10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8475DA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4E100A7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6E2BB7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3FACC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CD476F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E469F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C2658C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BEA1E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654C52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D1C142D" w14:textId="77777777" w:rsidR="006667E3" w:rsidRPr="000A67DD" w:rsidRDefault="006667E3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</w:p>
        </w:tc>
      </w:tr>
      <w:tr w:rsidR="006667E3" w:rsidRPr="000A67DD" w14:paraId="5426207B" w14:textId="77777777" w:rsidTr="001B4334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859614" w14:textId="77777777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JM-T1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FDB4858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Average: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A7331F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72.74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50639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14.62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0A4F2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2.15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18C8D0C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0.48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80BF094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D195B3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0CC698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CFA1EA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4.92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27639F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2.74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99AD97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EA547E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100.00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5C559A4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0.68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0CBCCC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6B3BE3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8962C17" w14:textId="77777777" w:rsidR="006667E3" w:rsidRPr="000A67DD" w:rsidRDefault="006667E3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Sand canyon ash exposure (this study)</w:t>
            </w:r>
          </w:p>
        </w:tc>
      </w:tr>
      <w:tr w:rsidR="006667E3" w:rsidRPr="000A67DD" w14:paraId="68083355" w14:textId="77777777" w:rsidTr="001B4334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5B8FC61" w14:textId="77777777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  <w:proofErr w:type="gramStart"/>
            <w:r w:rsidRPr="000A67DD">
              <w:rPr>
                <w:rFonts w:eastAsia="Times New Roman"/>
                <w:sz w:val="16"/>
                <w:szCs w:val="16"/>
              </w:rPr>
              <w:t>n</w:t>
            </w:r>
            <w:proofErr w:type="gramEnd"/>
            <w:r w:rsidRPr="000A67DD">
              <w:rPr>
                <w:rFonts w:eastAsia="Times New Roman"/>
                <w:sz w:val="16"/>
                <w:szCs w:val="16"/>
              </w:rPr>
              <w:t xml:space="preserve"> = 25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B6EC1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</w:t>
            </w:r>
            <w:r w:rsidRPr="000A67DD">
              <w:rPr>
                <w:sz w:val="16"/>
                <w:szCs w:val="16"/>
                <w:lang w:eastAsia="ja-JP"/>
              </w:rPr>
              <w:t>σ SD</w:t>
            </w:r>
            <w:r w:rsidRPr="000A67DD"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88BA91C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0.37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E37BF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16FEE1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73CE34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E7864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E169B0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445F12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A401817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0.34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7E8FE6C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756DC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01E89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84620D7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1.34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667C0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AFBFB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C5A1C9B" w14:textId="77777777" w:rsidR="006667E3" w:rsidRPr="00E40E48" w:rsidRDefault="006667E3" w:rsidP="001B4334">
            <w:pPr>
              <w:ind w:left="-18" w:right="-204"/>
              <w:rPr>
                <w:rFonts w:eastAsia="Times New Roman"/>
                <w:sz w:val="12"/>
                <w:szCs w:val="12"/>
              </w:rPr>
            </w:pPr>
          </w:p>
        </w:tc>
      </w:tr>
      <w:tr w:rsidR="006667E3" w:rsidRPr="000A67DD" w14:paraId="4E5A5E88" w14:textId="77777777" w:rsidTr="001B4334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DA63998" w14:textId="77777777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CFC3D69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SC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CC99A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0.997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301BA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0.995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A08F2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0.967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DA1D18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0.937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3F0A8A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83ACF7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0.951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08F81E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0.898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76823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0.946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96E138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0.984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EF1026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0.889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EF7199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89E8C3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757D8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5CBD2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0.973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C9FEB5A" w14:textId="6E1496D0" w:rsidR="00792CDB" w:rsidRPr="00792CDB" w:rsidRDefault="00792CDB" w:rsidP="001B4334">
            <w:pPr>
              <w:ind w:left="-18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  <w:sz w:val="16"/>
                <w:szCs w:val="16"/>
              </w:rPr>
              <w:t>C</w:t>
            </w:r>
            <w:r w:rsidR="00E40E48">
              <w:rPr>
                <w:rFonts w:eastAsia="Times New Roman"/>
                <w:sz w:val="16"/>
                <w:szCs w:val="16"/>
              </w:rPr>
              <w:t xml:space="preserve">orrelated w/ </w:t>
            </w:r>
            <w:r w:rsidR="006667E3" w:rsidRPr="000A67DD">
              <w:rPr>
                <w:rFonts w:eastAsia="Times New Roman"/>
                <w:sz w:val="16"/>
                <w:szCs w:val="16"/>
              </w:rPr>
              <w:t>Mount Mazama tephra</w:t>
            </w:r>
            <w:r w:rsidR="000A67DD" w:rsidRPr="00224135">
              <w:rPr>
                <w:rFonts w:eastAsia="Times New Roman"/>
                <w:vertAlign w:val="superscript"/>
              </w:rPr>
              <w:t>§</w:t>
            </w:r>
          </w:p>
          <w:p w14:paraId="4BD1E566" w14:textId="4C8449E2" w:rsidR="006667E3" w:rsidRPr="000A67DD" w:rsidRDefault="006667E3" w:rsidP="001B4334">
            <w:pPr>
              <w:ind w:left="-18" w:right="-202"/>
              <w:rPr>
                <w:rFonts w:eastAsia="Times New Roman"/>
                <w:sz w:val="16"/>
                <w:szCs w:val="16"/>
              </w:rPr>
            </w:pPr>
          </w:p>
        </w:tc>
      </w:tr>
      <w:tr w:rsidR="006667E3" w:rsidRPr="000A67DD" w14:paraId="469A3926" w14:textId="77777777" w:rsidTr="001B4334">
        <w:trPr>
          <w:trHeight w:val="240"/>
        </w:trPr>
        <w:tc>
          <w:tcPr>
            <w:tcW w:w="13680" w:type="dxa"/>
            <w:gridSpan w:val="17"/>
            <w:shd w:val="clear" w:color="auto" w:fill="auto"/>
            <w:noWrap/>
            <w:vAlign w:val="center"/>
            <w:hideMark/>
          </w:tcPr>
          <w:p w14:paraId="7BE9777F" w14:textId="4DF07969" w:rsidR="006667E3" w:rsidRPr="000A67DD" w:rsidRDefault="006667E3" w:rsidP="001B4334">
            <w:pPr>
              <w:ind w:left="-108" w:right="-204"/>
              <w:rPr>
                <w:rFonts w:eastAsia="Times New Roman"/>
                <w:sz w:val="16"/>
                <w:szCs w:val="16"/>
                <w:u w:val="single"/>
              </w:rPr>
            </w:pPr>
            <w:r w:rsidRPr="000A67DD">
              <w:rPr>
                <w:rFonts w:eastAsia="Times New Roman"/>
                <w:sz w:val="16"/>
                <w:szCs w:val="16"/>
                <w:u w:val="single"/>
              </w:rPr>
              <w:t>Upper tephra bed, Long Valley, NW Nevada</w:t>
            </w:r>
            <w:r w:rsidR="000A67DD" w:rsidRPr="000A67DD">
              <w:rPr>
                <w:rFonts w:eastAsia="Times New Roman"/>
                <w:sz w:val="18"/>
                <w:szCs w:val="18"/>
                <w:u w:val="single"/>
              </w:rPr>
              <w:t>†</w:t>
            </w:r>
          </w:p>
        </w:tc>
      </w:tr>
      <w:tr w:rsidR="006667E3" w:rsidRPr="000A67DD" w14:paraId="0EEAE343" w14:textId="77777777" w:rsidTr="001B4334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58F43F1" w14:textId="77777777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LT-2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42E45E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Average: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3D529C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75.25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972FB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14.04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0F7CA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1.60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D2D79A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0.21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4A06F4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9DADE4C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C8EF73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0.24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AF624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4.28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A5B3C74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3.29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92AFA1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CA31C7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100.00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E49A2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FB85F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502C59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1.000</w:t>
            </w:r>
          </w:p>
        </w:tc>
        <w:tc>
          <w:tcPr>
            <w:tcW w:w="2790" w:type="dxa"/>
            <w:vMerge w:val="restart"/>
            <w:shd w:val="clear" w:color="auto" w:fill="auto"/>
            <w:noWrap/>
            <w:vAlign w:val="center"/>
            <w:hideMark/>
          </w:tcPr>
          <w:p w14:paraId="5E006B99" w14:textId="77777777" w:rsidR="005B1318" w:rsidRDefault="006667E3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Trego Hot Springs tephra; Black Rock</w:t>
            </w:r>
          </w:p>
          <w:p w14:paraId="59C252AF" w14:textId="2F379AEA" w:rsidR="006667E3" w:rsidRPr="000A67DD" w:rsidRDefault="005B1318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r w:rsidR="006667E3" w:rsidRPr="000A67DD">
              <w:rPr>
                <w:rFonts w:eastAsia="Times New Roman"/>
                <w:sz w:val="16"/>
                <w:szCs w:val="16"/>
              </w:rPr>
              <w:t>Desert, N</w:t>
            </w:r>
            <w:r w:rsidR="000A67DD">
              <w:rPr>
                <w:rFonts w:eastAsia="Times New Roman"/>
                <w:sz w:val="16"/>
                <w:szCs w:val="16"/>
              </w:rPr>
              <w:t>evada</w:t>
            </w:r>
            <w:r w:rsidR="006667E3" w:rsidRPr="000A67DD">
              <w:rPr>
                <w:rFonts w:eastAsia="Times New Roman"/>
                <w:sz w:val="16"/>
                <w:szCs w:val="16"/>
              </w:rPr>
              <w:t xml:space="preserve"> (type locality)</w:t>
            </w:r>
            <w:r w:rsidR="006667E3" w:rsidRPr="000A67DD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  <w:r w:rsidR="000A67DD" w:rsidRPr="00224135">
              <w:rPr>
                <w:rFonts w:eastAsia="Times New Roman"/>
                <w:vertAlign w:val="superscript"/>
              </w:rPr>
              <w:t>#</w:t>
            </w:r>
          </w:p>
        </w:tc>
      </w:tr>
      <w:tr w:rsidR="006667E3" w:rsidRPr="000A67DD" w14:paraId="7A577540" w14:textId="77777777" w:rsidTr="001B4334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41D3317" w14:textId="77777777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F3DEA9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5CCE7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6A570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E992AD8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50D53A4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4EBD1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B97878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44F6E4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645AB9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9D3F8D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3FD8901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7D9061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18A8BC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0E29C9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F65D6A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90" w:type="dxa"/>
            <w:vMerge/>
            <w:shd w:val="clear" w:color="auto" w:fill="auto"/>
            <w:noWrap/>
            <w:vAlign w:val="center"/>
          </w:tcPr>
          <w:p w14:paraId="30E91F03" w14:textId="77777777" w:rsidR="006667E3" w:rsidRPr="000A67DD" w:rsidRDefault="006667E3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</w:p>
        </w:tc>
      </w:tr>
      <w:tr w:rsidR="00792CDB" w:rsidRPr="000A67DD" w14:paraId="3E312A2B" w14:textId="77777777" w:rsidTr="001B4334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</w:tcPr>
          <w:p w14:paraId="060A4DA0" w14:textId="77777777" w:rsidR="00792CDB" w:rsidRPr="000A67DD" w:rsidRDefault="00792CDB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450AD58" w14:textId="77777777" w:rsidR="00792CDB" w:rsidRPr="000A67DD" w:rsidRDefault="00792CDB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16E7FB" w14:textId="77777777" w:rsidR="00792CDB" w:rsidRPr="000A67DD" w:rsidRDefault="00792CDB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7CE47F3" w14:textId="77777777" w:rsidR="00792CDB" w:rsidRPr="000A67DD" w:rsidRDefault="00792CDB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FAAFEDC" w14:textId="77777777" w:rsidR="00792CDB" w:rsidRPr="000A67DD" w:rsidRDefault="00792CDB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DFFFFA2" w14:textId="77777777" w:rsidR="00792CDB" w:rsidRPr="000A67DD" w:rsidRDefault="00792CDB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0FECF27" w14:textId="77777777" w:rsidR="00792CDB" w:rsidRPr="000A67DD" w:rsidRDefault="00792CDB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5DFB2F" w14:textId="77777777" w:rsidR="00792CDB" w:rsidRPr="000A67DD" w:rsidRDefault="00792CDB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27A2932" w14:textId="77777777" w:rsidR="00792CDB" w:rsidRPr="000A67DD" w:rsidRDefault="00792CDB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8B2507" w14:textId="77777777" w:rsidR="00792CDB" w:rsidRPr="000A67DD" w:rsidRDefault="00792CDB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C184A6C" w14:textId="77777777" w:rsidR="00792CDB" w:rsidRPr="000A67DD" w:rsidRDefault="00792CDB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AEBE9A7" w14:textId="77777777" w:rsidR="00792CDB" w:rsidRPr="000A67DD" w:rsidRDefault="00792CDB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76F6C09" w14:textId="77777777" w:rsidR="00792CDB" w:rsidRPr="000A67DD" w:rsidRDefault="00792CDB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89049DE" w14:textId="77777777" w:rsidR="00792CDB" w:rsidRPr="000A67DD" w:rsidRDefault="00792CDB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26EB71F" w14:textId="77777777" w:rsidR="00792CDB" w:rsidRPr="000A67DD" w:rsidRDefault="00792CDB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C73E232" w14:textId="77777777" w:rsidR="00792CDB" w:rsidRPr="000A67DD" w:rsidRDefault="00792CDB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4B9925F" w14:textId="77777777" w:rsidR="00792CDB" w:rsidRPr="000A67DD" w:rsidRDefault="00792CDB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</w:p>
        </w:tc>
      </w:tr>
      <w:tr w:rsidR="006667E3" w:rsidRPr="000A67DD" w14:paraId="201704CD" w14:textId="77777777" w:rsidTr="001B4334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83A1D2D" w14:textId="77777777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T-1U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7E03D1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Average: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56532C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75.53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5AE66C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13.55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46920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1.63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65DEE3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0.22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C897B1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145096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085EC7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0.23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CCE42DC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4.35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E7EEC1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3.31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FBF2D44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4386AA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100.00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360B0E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2.48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6E9F9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1EE889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6FA6C3C" w14:textId="77777777" w:rsidR="006667E3" w:rsidRPr="000A67DD" w:rsidRDefault="006667E3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Long Valley ash exposure (this study)</w:t>
            </w:r>
          </w:p>
        </w:tc>
      </w:tr>
      <w:tr w:rsidR="006667E3" w:rsidRPr="000A67DD" w14:paraId="7518E37C" w14:textId="77777777" w:rsidTr="001B4334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1FFF7F" w14:textId="77777777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  <w:proofErr w:type="gramStart"/>
            <w:r w:rsidRPr="000A67DD">
              <w:rPr>
                <w:rFonts w:eastAsia="Times New Roman"/>
                <w:sz w:val="16"/>
                <w:szCs w:val="16"/>
              </w:rPr>
              <w:t>n</w:t>
            </w:r>
            <w:proofErr w:type="gramEnd"/>
            <w:r w:rsidRPr="000A67DD">
              <w:rPr>
                <w:rFonts w:eastAsia="Times New Roman"/>
                <w:sz w:val="16"/>
                <w:szCs w:val="16"/>
              </w:rPr>
              <w:t xml:space="preserve"> = 23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996881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</w:t>
            </w:r>
            <w:r w:rsidRPr="000A67DD">
              <w:rPr>
                <w:sz w:val="16"/>
                <w:szCs w:val="16"/>
                <w:lang w:eastAsia="ja-JP"/>
              </w:rPr>
              <w:t>σ SD</w:t>
            </w:r>
            <w:r w:rsidRPr="000A67DD"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44AEDA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98B58B7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0.22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D7176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3AAC494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944580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DF0EA1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E524CF4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5EEE21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E2386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B9A03F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97A21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A32AB31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0.72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DE5848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0EDA80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855227C" w14:textId="77777777" w:rsidR="006667E3" w:rsidRPr="000A67DD" w:rsidRDefault="006667E3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</w:p>
        </w:tc>
      </w:tr>
      <w:tr w:rsidR="006667E3" w:rsidRPr="000A67DD" w14:paraId="2AEC7DE8" w14:textId="77777777" w:rsidTr="001B4334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6DBF060" w14:textId="77777777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EA1751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SC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3166BA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0.996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2D575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0.965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7B69E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0.984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99EA6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0.977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CC343F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A12676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0.974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1638C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0.964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8E14D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FC38748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0.994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B29879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43425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54A39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1513E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BAA41C9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0.983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DAAC24A" w14:textId="20324E6C" w:rsidR="006667E3" w:rsidRPr="000A67DD" w:rsidRDefault="005B1318" w:rsidP="001B4334">
            <w:pPr>
              <w:spacing w:before="100" w:beforeAutospacing="1"/>
              <w:ind w:left="-18" w:right="-20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Correlated w</w:t>
            </w:r>
            <w:r w:rsidR="00E40E48">
              <w:rPr>
                <w:rFonts w:eastAsia="Times New Roman"/>
                <w:sz w:val="16"/>
                <w:szCs w:val="16"/>
              </w:rPr>
              <w:t xml:space="preserve">/ </w:t>
            </w:r>
            <w:r w:rsidR="006667E3" w:rsidRPr="000A67DD">
              <w:rPr>
                <w:rFonts w:eastAsia="Times New Roman"/>
                <w:sz w:val="16"/>
                <w:szCs w:val="16"/>
              </w:rPr>
              <w:t>Trego Hot Springs tephra</w:t>
            </w:r>
            <w:r w:rsidR="000A67DD" w:rsidRPr="00224135">
              <w:rPr>
                <w:rFonts w:eastAsia="Times New Roman"/>
                <w:vertAlign w:val="superscript"/>
              </w:rPr>
              <w:t>§</w:t>
            </w:r>
          </w:p>
        </w:tc>
      </w:tr>
      <w:tr w:rsidR="00792CDB" w:rsidRPr="000A67DD" w14:paraId="00A437ED" w14:textId="77777777" w:rsidTr="001B4334">
        <w:trPr>
          <w:trHeight w:val="240"/>
        </w:trPr>
        <w:tc>
          <w:tcPr>
            <w:tcW w:w="13680" w:type="dxa"/>
            <w:gridSpan w:val="17"/>
            <w:shd w:val="clear" w:color="auto" w:fill="auto"/>
            <w:noWrap/>
            <w:vAlign w:val="center"/>
          </w:tcPr>
          <w:p w14:paraId="42779537" w14:textId="77777777" w:rsidR="00792CDB" w:rsidRDefault="00792CDB" w:rsidP="001B4334">
            <w:pPr>
              <w:spacing w:after="100" w:afterAutospacing="1"/>
              <w:ind w:left="-108" w:right="-204"/>
              <w:rPr>
                <w:rFonts w:eastAsia="Times New Roman"/>
                <w:sz w:val="16"/>
                <w:szCs w:val="16"/>
                <w:u w:val="single"/>
              </w:rPr>
            </w:pPr>
          </w:p>
        </w:tc>
      </w:tr>
      <w:tr w:rsidR="004472CC" w:rsidRPr="000A67DD" w14:paraId="03109F98" w14:textId="77777777" w:rsidTr="001B4334">
        <w:trPr>
          <w:trHeight w:val="240"/>
        </w:trPr>
        <w:tc>
          <w:tcPr>
            <w:tcW w:w="13680" w:type="dxa"/>
            <w:gridSpan w:val="17"/>
            <w:shd w:val="clear" w:color="auto" w:fill="auto"/>
            <w:noWrap/>
            <w:vAlign w:val="center"/>
            <w:hideMark/>
          </w:tcPr>
          <w:p w14:paraId="558FA743" w14:textId="473C9F6D" w:rsidR="004472CC" w:rsidRPr="000A67DD" w:rsidRDefault="004472CC" w:rsidP="001B4334">
            <w:pPr>
              <w:spacing w:after="100" w:afterAutospacing="1"/>
              <w:ind w:left="-108" w:right="-204"/>
              <w:rPr>
                <w:rFonts w:eastAsia="Times New Roman"/>
                <w:sz w:val="16"/>
                <w:szCs w:val="16"/>
                <w:u w:val="single"/>
              </w:rPr>
            </w:pPr>
            <w:r>
              <w:rPr>
                <w:rFonts w:eastAsia="Times New Roman"/>
                <w:sz w:val="16"/>
                <w:szCs w:val="16"/>
                <w:u w:val="single"/>
              </w:rPr>
              <w:t>Lower</w:t>
            </w:r>
            <w:r w:rsidRPr="000A67DD">
              <w:rPr>
                <w:rFonts w:eastAsia="Times New Roman"/>
                <w:sz w:val="16"/>
                <w:szCs w:val="16"/>
                <w:u w:val="single"/>
              </w:rPr>
              <w:t xml:space="preserve"> tephra bed, Long Valley, NW Nevada</w:t>
            </w:r>
            <w:r w:rsidRPr="000A67DD">
              <w:rPr>
                <w:rFonts w:eastAsia="Times New Roman"/>
                <w:sz w:val="18"/>
                <w:szCs w:val="18"/>
                <w:u w:val="single"/>
              </w:rPr>
              <w:t>†</w:t>
            </w:r>
          </w:p>
        </w:tc>
      </w:tr>
      <w:tr w:rsidR="006667E3" w:rsidRPr="000A67DD" w14:paraId="250FB3AB" w14:textId="77777777" w:rsidTr="001B4334">
        <w:trPr>
          <w:trHeight w:val="386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EF70D1F" w14:textId="77777777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LD-30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6BF3D31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Average: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19B865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74.10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7CEC0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14.03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76B1A3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2.11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1899AC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0.30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704631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E5B5C07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1.38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E6421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0.32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9838757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4.53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EBD38C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3.17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31F6B84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6C6FA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100.00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6037B08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93D24C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F79921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1.000</w:t>
            </w:r>
          </w:p>
        </w:tc>
        <w:tc>
          <w:tcPr>
            <w:tcW w:w="2790" w:type="dxa"/>
            <w:vMerge w:val="restart"/>
            <w:shd w:val="clear" w:color="auto" w:fill="auto"/>
            <w:noWrap/>
            <w:vAlign w:val="bottom"/>
            <w:hideMark/>
          </w:tcPr>
          <w:p w14:paraId="334BE0EA" w14:textId="77777777" w:rsidR="004472CC" w:rsidRDefault="006667E3" w:rsidP="001B4334">
            <w:pPr>
              <w:spacing w:before="80"/>
              <w:ind w:left="-18" w:right="-204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Wono tephra; Agency Bridge</w:t>
            </w:r>
            <w:r w:rsidR="000A67DD">
              <w:rPr>
                <w:rFonts w:eastAsia="Times New Roman"/>
                <w:sz w:val="16"/>
                <w:szCs w:val="16"/>
              </w:rPr>
              <w:t>,</w:t>
            </w:r>
          </w:p>
          <w:p w14:paraId="2CE46B5D" w14:textId="08261087" w:rsidR="006667E3" w:rsidRPr="000A67DD" w:rsidRDefault="006667E3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 xml:space="preserve"> </w:t>
            </w:r>
            <w:r w:rsidR="00792CDB">
              <w:rPr>
                <w:rFonts w:eastAsia="Times New Roman"/>
                <w:sz w:val="16"/>
                <w:szCs w:val="16"/>
              </w:rPr>
              <w:t xml:space="preserve">   </w:t>
            </w:r>
            <w:r w:rsidRPr="000A67DD">
              <w:rPr>
                <w:rFonts w:eastAsia="Times New Roman"/>
                <w:sz w:val="16"/>
                <w:szCs w:val="16"/>
              </w:rPr>
              <w:t>Nevada (type locality)</w:t>
            </w:r>
            <w:r w:rsidRPr="000A67DD"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  <w:r w:rsidR="000A67DD" w:rsidRPr="00224135">
              <w:rPr>
                <w:rFonts w:eastAsia="Times New Roman"/>
                <w:vertAlign w:val="superscript"/>
              </w:rPr>
              <w:t>#</w:t>
            </w:r>
          </w:p>
          <w:p w14:paraId="51F7A8B3" w14:textId="77777777" w:rsidR="006667E3" w:rsidRPr="000A67DD" w:rsidRDefault="006667E3" w:rsidP="001B4334">
            <w:pPr>
              <w:spacing w:before="80"/>
              <w:ind w:left="-18" w:right="-204"/>
              <w:rPr>
                <w:rFonts w:eastAsia="Times New Roman"/>
                <w:sz w:val="16"/>
                <w:szCs w:val="16"/>
              </w:rPr>
            </w:pPr>
          </w:p>
        </w:tc>
      </w:tr>
      <w:tr w:rsidR="006667E3" w:rsidRPr="000A67DD" w14:paraId="1E103A43" w14:textId="77777777" w:rsidTr="001B4334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</w:tcPr>
          <w:p w14:paraId="666C7C63" w14:textId="77777777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AECD6E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AFE30B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49ED40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394006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B5A0F74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90FB6E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AE95726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4C1175C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EA9F40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90253B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952FB7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F859F2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43696D8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D45BED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7B777A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90" w:type="dxa"/>
            <w:vMerge/>
            <w:shd w:val="clear" w:color="auto" w:fill="auto"/>
            <w:noWrap/>
            <w:vAlign w:val="bottom"/>
          </w:tcPr>
          <w:p w14:paraId="04752B71" w14:textId="77777777" w:rsidR="006667E3" w:rsidRPr="000A67DD" w:rsidRDefault="006667E3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</w:p>
        </w:tc>
      </w:tr>
      <w:tr w:rsidR="006667E3" w:rsidRPr="000A67DD" w14:paraId="167AE8F3" w14:textId="77777777" w:rsidTr="001B4334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F97D642" w14:textId="77777777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T-1L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038B7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Average: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0A979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74.09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F65841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13.95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8A691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2.20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CED4F7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0.30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0DB0F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349CFE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1.37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1BB017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E3496B0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4.50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85B109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3.12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DE56A9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3788F5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100.00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E8E183C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2.05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44B21A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2717679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5DAD06E" w14:textId="3832E8C2" w:rsidR="005B1318" w:rsidRPr="000A67DD" w:rsidRDefault="006667E3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Long Valley ash exposure (this study)</w:t>
            </w:r>
          </w:p>
        </w:tc>
      </w:tr>
      <w:tr w:rsidR="006667E3" w:rsidRPr="000A67DD" w14:paraId="4CA5CC54" w14:textId="77777777" w:rsidTr="001B4334">
        <w:trPr>
          <w:trHeight w:val="24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44775B7" w14:textId="77777777" w:rsidR="006667E3" w:rsidRPr="000A67DD" w:rsidRDefault="006667E3" w:rsidP="001B4334">
            <w:pPr>
              <w:ind w:left="-18"/>
              <w:rPr>
                <w:rFonts w:eastAsia="Times New Roman"/>
                <w:sz w:val="16"/>
                <w:szCs w:val="16"/>
              </w:rPr>
            </w:pPr>
            <w:proofErr w:type="gramStart"/>
            <w:r w:rsidRPr="000A67DD">
              <w:rPr>
                <w:rFonts w:eastAsia="Times New Roman"/>
                <w:sz w:val="16"/>
                <w:szCs w:val="16"/>
              </w:rPr>
              <w:t>n</w:t>
            </w:r>
            <w:proofErr w:type="gramEnd"/>
            <w:r w:rsidRPr="000A67DD">
              <w:rPr>
                <w:rFonts w:eastAsia="Times New Roman"/>
                <w:sz w:val="16"/>
                <w:szCs w:val="16"/>
              </w:rPr>
              <w:t xml:space="preserve"> = 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7BB33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</w:t>
            </w:r>
            <w:r w:rsidRPr="000A67DD">
              <w:rPr>
                <w:sz w:val="16"/>
                <w:szCs w:val="16"/>
                <w:lang w:eastAsia="ja-JP"/>
              </w:rPr>
              <w:t>σ SD</w:t>
            </w:r>
            <w:r w:rsidRPr="000A67DD"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898091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0.31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A2BB8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0239D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728FC1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B01A8FF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9BCF5DB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130CDBD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851BD2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0.23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D3484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0.10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E89B3D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C4772C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1CC4C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1.26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B6C2F2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B61628E" w14:textId="77777777" w:rsidR="006667E3" w:rsidRPr="000A67DD" w:rsidRDefault="006667E3" w:rsidP="00376D9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20ECB9B" w14:textId="77777777" w:rsidR="006667E3" w:rsidRPr="000A67DD" w:rsidRDefault="006667E3" w:rsidP="001B4334">
            <w:pPr>
              <w:ind w:left="-18" w:right="-204"/>
              <w:rPr>
                <w:rFonts w:eastAsia="Times New Roman"/>
                <w:sz w:val="16"/>
                <w:szCs w:val="16"/>
              </w:rPr>
            </w:pPr>
          </w:p>
        </w:tc>
      </w:tr>
      <w:tr w:rsidR="006667E3" w:rsidRPr="000A67DD" w14:paraId="6D1A461B" w14:textId="77777777" w:rsidTr="001B4334">
        <w:trPr>
          <w:trHeight w:val="24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9640" w14:textId="77777777" w:rsidR="006667E3" w:rsidRPr="000A67DD" w:rsidRDefault="006667E3" w:rsidP="001B4334">
            <w:pPr>
              <w:spacing w:before="40" w:after="80"/>
              <w:ind w:left="-18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BFAA" w14:textId="77777777" w:rsidR="006667E3" w:rsidRPr="000A67DD" w:rsidRDefault="006667E3" w:rsidP="00376D91">
            <w:pPr>
              <w:spacing w:before="40" w:after="80"/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SC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88E5" w14:textId="77777777" w:rsidR="006667E3" w:rsidRPr="000A67DD" w:rsidRDefault="006667E3" w:rsidP="00376D91">
            <w:pPr>
              <w:spacing w:before="40" w:after="80"/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1.000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6C25" w14:textId="77777777" w:rsidR="006667E3" w:rsidRPr="000A67DD" w:rsidRDefault="006667E3" w:rsidP="00376D91">
            <w:pPr>
              <w:spacing w:before="40" w:after="80"/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0.994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EB4" w14:textId="77777777" w:rsidR="006667E3" w:rsidRPr="000A67DD" w:rsidRDefault="006667E3" w:rsidP="00376D91">
            <w:pPr>
              <w:spacing w:before="40" w:after="80"/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0.961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38E7" w14:textId="77777777" w:rsidR="006667E3" w:rsidRPr="000A67DD" w:rsidRDefault="006667E3" w:rsidP="00376D91">
            <w:pPr>
              <w:spacing w:before="40" w:after="80"/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0.993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C185" w14:textId="77777777" w:rsidR="006667E3" w:rsidRPr="000A67DD" w:rsidRDefault="006667E3" w:rsidP="00376D91">
            <w:pPr>
              <w:spacing w:before="40" w:after="80"/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EFB8" w14:textId="77777777" w:rsidR="006667E3" w:rsidRPr="000A67DD" w:rsidRDefault="006667E3" w:rsidP="00376D91">
            <w:pPr>
              <w:spacing w:before="40" w:after="80"/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0.991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4EF8" w14:textId="77777777" w:rsidR="006667E3" w:rsidRPr="000A67DD" w:rsidRDefault="006667E3" w:rsidP="00376D91">
            <w:pPr>
              <w:spacing w:before="40" w:after="80"/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0.951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53DD" w14:textId="77777777" w:rsidR="006667E3" w:rsidRPr="000A67DD" w:rsidRDefault="006667E3" w:rsidP="00376D91">
            <w:pPr>
              <w:spacing w:before="40" w:after="80"/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0.994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21F8" w14:textId="77777777" w:rsidR="006667E3" w:rsidRPr="000A67DD" w:rsidRDefault="006667E3" w:rsidP="00376D91">
            <w:pPr>
              <w:spacing w:before="40" w:after="80"/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0.986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1B62" w14:textId="77777777" w:rsidR="006667E3" w:rsidRPr="000A67DD" w:rsidRDefault="006667E3" w:rsidP="00376D91">
            <w:pPr>
              <w:spacing w:before="40" w:after="80"/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—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54D8" w14:textId="77777777" w:rsidR="006667E3" w:rsidRPr="000A67DD" w:rsidRDefault="006667E3" w:rsidP="00376D91">
            <w:pPr>
              <w:spacing w:before="40" w:after="8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EEE" w14:textId="77777777" w:rsidR="006667E3" w:rsidRPr="000A67DD" w:rsidRDefault="006667E3" w:rsidP="00376D91">
            <w:pPr>
              <w:spacing w:before="40" w:after="8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8FD8" w14:textId="77777777" w:rsidR="006667E3" w:rsidRPr="000A67DD" w:rsidRDefault="006667E3" w:rsidP="00376D91">
            <w:pPr>
              <w:spacing w:before="40" w:after="8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413" w14:textId="77777777" w:rsidR="006667E3" w:rsidRPr="000A67DD" w:rsidRDefault="006667E3" w:rsidP="00376D91">
            <w:pPr>
              <w:spacing w:before="40" w:after="80"/>
              <w:jc w:val="center"/>
              <w:rPr>
                <w:rFonts w:eastAsia="Times New Roman"/>
                <w:sz w:val="16"/>
                <w:szCs w:val="16"/>
              </w:rPr>
            </w:pPr>
            <w:r w:rsidRPr="000A67DD">
              <w:rPr>
                <w:rFonts w:eastAsia="Times New Roman"/>
                <w:sz w:val="16"/>
                <w:szCs w:val="16"/>
              </w:rPr>
              <w:t>0.988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983D" w14:textId="5D4FB861" w:rsidR="006667E3" w:rsidRPr="000A67DD" w:rsidRDefault="00E40E48" w:rsidP="001B4334">
            <w:pPr>
              <w:spacing w:before="40" w:after="80"/>
              <w:ind w:left="-18" w:right="-20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Correlated w/</w:t>
            </w:r>
            <w:r w:rsidR="005B1318">
              <w:rPr>
                <w:rFonts w:eastAsia="Times New Roman"/>
                <w:sz w:val="16"/>
                <w:szCs w:val="16"/>
              </w:rPr>
              <w:t xml:space="preserve"> </w:t>
            </w:r>
            <w:r w:rsidR="006667E3" w:rsidRPr="000A67DD">
              <w:rPr>
                <w:rFonts w:eastAsia="Times New Roman"/>
                <w:sz w:val="16"/>
                <w:szCs w:val="16"/>
              </w:rPr>
              <w:t>Wono tephra</w:t>
            </w:r>
            <w:r w:rsidR="000A67DD" w:rsidRPr="00224135">
              <w:rPr>
                <w:rFonts w:eastAsia="Times New Roman"/>
                <w:vertAlign w:val="superscript"/>
              </w:rPr>
              <w:t>§</w:t>
            </w:r>
          </w:p>
        </w:tc>
      </w:tr>
      <w:tr w:rsidR="000A67DD" w:rsidRPr="000A67DD" w14:paraId="1714775F" w14:textId="77777777" w:rsidTr="001B4334">
        <w:trPr>
          <w:trHeight w:val="240"/>
        </w:trPr>
        <w:tc>
          <w:tcPr>
            <w:tcW w:w="1368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4C7F87" w14:textId="77777777" w:rsidR="000A67DD" w:rsidRPr="00376D91" w:rsidRDefault="000A67DD" w:rsidP="001B4334">
            <w:pPr>
              <w:spacing w:before="120"/>
              <w:ind w:left="-18" w:right="-204"/>
              <w:rPr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A76D30">
              <w:rPr>
                <w:color w:val="000000"/>
                <w:sz w:val="18"/>
                <w:szCs w:val="18"/>
              </w:rPr>
              <w:t>Mazama ash geochemistry is average of 46 identified samples from Nevada (Davis, 1985</w:t>
            </w:r>
            <w:r>
              <w:rPr>
                <w:color w:val="000000"/>
                <w:sz w:val="18"/>
                <w:szCs w:val="18"/>
              </w:rPr>
              <w:t>).</w:t>
            </w:r>
          </w:p>
          <w:p w14:paraId="4DC55D6C" w14:textId="77777777" w:rsidR="000A67DD" w:rsidRPr="00A76D30" w:rsidRDefault="000A67DD" w:rsidP="001B4334">
            <w:pPr>
              <w:ind w:left="-18" w:right="-204"/>
              <w:rPr>
                <w:sz w:val="18"/>
                <w:szCs w:val="18"/>
              </w:rPr>
            </w:pPr>
            <w:r w:rsidRPr="00E23B71">
              <w:rPr>
                <w:rFonts w:eastAsia="Times New Roman"/>
                <w:sz w:val="18"/>
                <w:szCs w:val="18"/>
              </w:rPr>
              <w:t>†</w:t>
            </w:r>
            <w:r w:rsidRPr="00A76D30">
              <w:rPr>
                <w:color w:val="000000"/>
                <w:sz w:val="18"/>
                <w:szCs w:val="18"/>
              </w:rPr>
              <w:t>Values represent an average of 20 analyses of individual glass shards from each sample (in oxide weight percentage).</w:t>
            </w:r>
            <w:r w:rsidRPr="00A76D30">
              <w:rPr>
                <w:sz w:val="18"/>
                <w:szCs w:val="18"/>
              </w:rPr>
              <w:t xml:space="preserve"> </w:t>
            </w:r>
          </w:p>
          <w:p w14:paraId="279DC9FC" w14:textId="77777777" w:rsidR="000A67DD" w:rsidRPr="00A76D30" w:rsidRDefault="000A67DD" w:rsidP="001B4334">
            <w:pPr>
              <w:widowControl w:val="0"/>
              <w:autoSpaceDE w:val="0"/>
              <w:autoSpaceDN w:val="0"/>
              <w:adjustRightInd w:val="0"/>
              <w:ind w:left="-18" w:right="-204"/>
              <w:rPr>
                <w:color w:val="000000"/>
                <w:sz w:val="18"/>
                <w:szCs w:val="18"/>
              </w:rPr>
            </w:pPr>
            <w:r w:rsidRPr="00224135">
              <w:rPr>
                <w:rFonts w:eastAsia="Times New Roman"/>
                <w:vertAlign w:val="superscript"/>
              </w:rPr>
              <w:t>§</w:t>
            </w:r>
            <w:r w:rsidRPr="00A76D30">
              <w:rPr>
                <w:color w:val="000000"/>
                <w:sz w:val="18"/>
                <w:szCs w:val="18"/>
              </w:rPr>
              <w:t xml:space="preserve">Similarity Coefficient (SC) averages calculated using Si, Al, Fe, </w:t>
            </w:r>
            <w:proofErr w:type="spellStart"/>
            <w:r w:rsidRPr="00A76D30">
              <w:rPr>
                <w:color w:val="000000"/>
                <w:sz w:val="18"/>
                <w:szCs w:val="18"/>
              </w:rPr>
              <w:t>Ca</w:t>
            </w:r>
            <w:proofErr w:type="spellEnd"/>
            <w:r w:rsidRPr="00A76D30">
              <w:rPr>
                <w:color w:val="000000"/>
                <w:sz w:val="18"/>
                <w:szCs w:val="18"/>
              </w:rPr>
              <w:t xml:space="preserve">, Na, K oxides; </w:t>
            </w:r>
            <w:r w:rsidRPr="00A76D30">
              <w:rPr>
                <w:sz w:val="18"/>
                <w:szCs w:val="18"/>
                <w:lang w:eastAsia="ja-JP"/>
              </w:rPr>
              <w:t xml:space="preserve">chemical analyses and correlation by J.Z. </w:t>
            </w:r>
            <w:proofErr w:type="spellStart"/>
            <w:r w:rsidRPr="00A76D30">
              <w:rPr>
                <w:sz w:val="18"/>
                <w:szCs w:val="18"/>
                <w:lang w:eastAsia="ja-JP"/>
              </w:rPr>
              <w:t>Maharrey</w:t>
            </w:r>
            <w:proofErr w:type="spellEnd"/>
            <w:r w:rsidRPr="00A76D30">
              <w:rPr>
                <w:sz w:val="18"/>
                <w:szCs w:val="18"/>
                <w:lang w:eastAsia="ja-JP"/>
              </w:rPr>
              <w:t xml:space="preserve"> and J.E. </w:t>
            </w:r>
            <w:proofErr w:type="spellStart"/>
            <w:r w:rsidRPr="00A76D30">
              <w:rPr>
                <w:sz w:val="18"/>
                <w:szCs w:val="18"/>
                <w:lang w:eastAsia="ja-JP"/>
              </w:rPr>
              <w:t>Begét</w:t>
            </w:r>
            <w:proofErr w:type="spellEnd"/>
            <w:r w:rsidRPr="00A76D30">
              <w:rPr>
                <w:sz w:val="18"/>
                <w:szCs w:val="18"/>
                <w:lang w:eastAsia="ja-JP"/>
              </w:rPr>
              <w:t xml:space="preserve"> at Alaska Center for </w:t>
            </w:r>
            <w:proofErr w:type="spellStart"/>
            <w:r w:rsidRPr="00A76D30">
              <w:rPr>
                <w:sz w:val="18"/>
                <w:szCs w:val="18"/>
                <w:lang w:eastAsia="ja-JP"/>
              </w:rPr>
              <w:t>Tephrochronology</w:t>
            </w:r>
            <w:proofErr w:type="spellEnd"/>
            <w:r w:rsidRPr="00A76D30">
              <w:rPr>
                <w:sz w:val="18"/>
                <w:szCs w:val="18"/>
                <w:lang w:eastAsia="ja-JP"/>
              </w:rPr>
              <w:t xml:space="preserve"> (ACT), University of Alaska, </w:t>
            </w:r>
            <w:proofErr w:type="gramStart"/>
            <w:r w:rsidRPr="00A76D30">
              <w:rPr>
                <w:sz w:val="18"/>
                <w:szCs w:val="18"/>
                <w:lang w:eastAsia="ja-JP"/>
              </w:rPr>
              <w:t>Fairbanks</w:t>
            </w:r>
            <w:proofErr w:type="gramEnd"/>
            <w:r w:rsidRPr="00A76D30">
              <w:rPr>
                <w:sz w:val="18"/>
                <w:szCs w:val="18"/>
                <w:lang w:eastAsia="ja-JP"/>
              </w:rPr>
              <w:t>, AK.</w:t>
            </w:r>
          </w:p>
          <w:p w14:paraId="01A44C6C" w14:textId="7E6B7084" w:rsidR="000A67DD" w:rsidRPr="008B2CE1" w:rsidRDefault="000A67DD" w:rsidP="001B4334">
            <w:pPr>
              <w:spacing w:after="40"/>
              <w:ind w:left="-18" w:right="-202"/>
              <w:rPr>
                <w:sz w:val="18"/>
                <w:szCs w:val="18"/>
              </w:rPr>
            </w:pPr>
            <w:r w:rsidRPr="00224135">
              <w:rPr>
                <w:rFonts w:eastAsia="Times New Roman"/>
                <w:vertAlign w:val="superscript"/>
              </w:rPr>
              <w:t>#</w:t>
            </w:r>
            <w:r w:rsidRPr="00A76D30">
              <w:rPr>
                <w:color w:val="000000"/>
                <w:sz w:val="18"/>
                <w:szCs w:val="18"/>
              </w:rPr>
              <w:t>References: Wono and Trego Hot Sp</w:t>
            </w:r>
            <w:r>
              <w:rPr>
                <w:color w:val="000000"/>
                <w:sz w:val="18"/>
                <w:szCs w:val="18"/>
              </w:rPr>
              <w:t xml:space="preserve">rings tephras—Benson et al. (1997); </w:t>
            </w:r>
            <w:r w:rsidRPr="00A76D30">
              <w:rPr>
                <w:color w:val="000000"/>
                <w:sz w:val="18"/>
                <w:szCs w:val="18"/>
              </w:rPr>
              <w:t>Mazama ash—Davis (1985).</w:t>
            </w:r>
            <w:r w:rsidRPr="00A76D30">
              <w:rPr>
                <w:sz w:val="18"/>
                <w:szCs w:val="18"/>
              </w:rPr>
              <w:t xml:space="preserve"> </w:t>
            </w:r>
          </w:p>
        </w:tc>
      </w:tr>
      <w:bookmarkEnd w:id="0"/>
    </w:tbl>
    <w:p w14:paraId="23767418" w14:textId="77777777" w:rsidR="006667E3" w:rsidRDefault="006667E3" w:rsidP="006667E3">
      <w:pPr>
        <w:ind w:left="-90"/>
        <w:rPr>
          <w:sz w:val="18"/>
          <w:szCs w:val="18"/>
        </w:rPr>
      </w:pPr>
    </w:p>
    <w:p w14:paraId="1AD77D5D" w14:textId="77777777" w:rsidR="00FE507C" w:rsidRDefault="00FE507C" w:rsidP="00FE507C">
      <w:pPr>
        <w:pStyle w:val="Head1"/>
        <w:rPr>
          <w:sz w:val="20"/>
          <w:szCs w:val="20"/>
        </w:rPr>
      </w:pPr>
      <w:r w:rsidRPr="00DC5772">
        <w:rPr>
          <w:sz w:val="20"/>
          <w:szCs w:val="20"/>
        </w:rPr>
        <w:t>REFERENCES CITED</w:t>
      </w:r>
    </w:p>
    <w:p w14:paraId="32976289" w14:textId="76EA7F6F" w:rsidR="00FE507C" w:rsidRPr="00DC5772" w:rsidRDefault="00033C02" w:rsidP="00033C02">
      <w:pPr>
        <w:pStyle w:val="References"/>
        <w:rPr>
          <w:color w:val="000000"/>
          <w:sz w:val="20"/>
          <w:szCs w:val="20"/>
        </w:rPr>
      </w:pPr>
      <w:r w:rsidRPr="00DC5772">
        <w:rPr>
          <w:sz w:val="20"/>
          <w:szCs w:val="20"/>
        </w:rPr>
        <w:t xml:space="preserve">Benson, L.V. Smoot, J.P., </w:t>
      </w:r>
      <w:proofErr w:type="spellStart"/>
      <w:r w:rsidRPr="00DC5772">
        <w:rPr>
          <w:sz w:val="20"/>
          <w:szCs w:val="20"/>
        </w:rPr>
        <w:t>Kashgarian</w:t>
      </w:r>
      <w:proofErr w:type="spellEnd"/>
      <w:r w:rsidRPr="00DC5772">
        <w:rPr>
          <w:sz w:val="20"/>
          <w:szCs w:val="20"/>
        </w:rPr>
        <w:t xml:space="preserve">, M., </w:t>
      </w:r>
      <w:proofErr w:type="spellStart"/>
      <w:r w:rsidRPr="00DC5772">
        <w:rPr>
          <w:sz w:val="20"/>
          <w:szCs w:val="20"/>
        </w:rPr>
        <w:t>Sarna-Wojcicki</w:t>
      </w:r>
      <w:proofErr w:type="spellEnd"/>
      <w:r w:rsidRPr="00DC5772">
        <w:rPr>
          <w:sz w:val="20"/>
          <w:szCs w:val="20"/>
        </w:rPr>
        <w:t>, A, and Burdett, J.W</w:t>
      </w:r>
      <w:r w:rsidR="00FE507C" w:rsidRPr="00DC5772">
        <w:rPr>
          <w:sz w:val="20"/>
          <w:szCs w:val="20"/>
        </w:rPr>
        <w:t>., 199</w:t>
      </w:r>
      <w:r w:rsidRPr="00DC5772">
        <w:rPr>
          <w:sz w:val="20"/>
          <w:szCs w:val="20"/>
        </w:rPr>
        <w:t>7,</w:t>
      </w:r>
      <w:r w:rsidR="00F06877" w:rsidRPr="00DC5772">
        <w:rPr>
          <w:color w:val="000000"/>
          <w:sz w:val="20"/>
          <w:szCs w:val="20"/>
        </w:rPr>
        <w:t xml:space="preserve"> </w:t>
      </w:r>
      <w:r w:rsidR="00F06877" w:rsidRPr="00DC5772">
        <w:rPr>
          <w:sz w:val="20"/>
          <w:szCs w:val="20"/>
          <w:lang w:eastAsia="ja-JP"/>
        </w:rPr>
        <w:t xml:space="preserve">Radiocarbon ages and environments of deposition of the Wono and Trego Hot Springs tephra layers in the Pyramid Lake </w:t>
      </w:r>
      <w:proofErr w:type="spellStart"/>
      <w:r w:rsidR="00F06877" w:rsidRPr="00DC5772">
        <w:rPr>
          <w:sz w:val="20"/>
          <w:szCs w:val="20"/>
          <w:lang w:eastAsia="ja-JP"/>
        </w:rPr>
        <w:t>subbasin</w:t>
      </w:r>
      <w:proofErr w:type="spellEnd"/>
      <w:r w:rsidR="00F06877" w:rsidRPr="00DC5772">
        <w:rPr>
          <w:sz w:val="20"/>
          <w:szCs w:val="20"/>
          <w:lang w:eastAsia="ja-JP"/>
        </w:rPr>
        <w:t>, Nevada: Quaternary Research, v. 47, p. 251-260</w:t>
      </w:r>
      <w:r w:rsidRPr="00DC5772">
        <w:rPr>
          <w:color w:val="000000"/>
          <w:sz w:val="20"/>
          <w:szCs w:val="20"/>
        </w:rPr>
        <w:t>.</w:t>
      </w:r>
    </w:p>
    <w:p w14:paraId="125086FA" w14:textId="5F9DCAB2" w:rsidR="00D755E5" w:rsidRDefault="00033C02" w:rsidP="00AF14FC">
      <w:pPr>
        <w:pStyle w:val="References"/>
      </w:pPr>
      <w:r w:rsidRPr="00DC5772">
        <w:rPr>
          <w:sz w:val="20"/>
          <w:szCs w:val="20"/>
        </w:rPr>
        <w:t xml:space="preserve">Davis, </w:t>
      </w:r>
      <w:r w:rsidR="00DC5772" w:rsidRPr="00DC5772">
        <w:rPr>
          <w:sz w:val="20"/>
          <w:szCs w:val="20"/>
        </w:rPr>
        <w:t>J.</w:t>
      </w:r>
      <w:r w:rsidRPr="00DC5772">
        <w:rPr>
          <w:sz w:val="20"/>
          <w:szCs w:val="20"/>
        </w:rPr>
        <w:t>O.</w:t>
      </w:r>
      <w:r w:rsidR="00DC5772" w:rsidRPr="00DC5772">
        <w:rPr>
          <w:sz w:val="20"/>
          <w:szCs w:val="20"/>
        </w:rPr>
        <w:t>, 1985,</w:t>
      </w:r>
      <w:r w:rsidRPr="00DC5772">
        <w:rPr>
          <w:sz w:val="20"/>
          <w:szCs w:val="20"/>
        </w:rPr>
        <w:t xml:space="preserve"> Correlation of late Quaternary tephra layers in a long pluvial sequence near Summer Lake, Oregon</w:t>
      </w:r>
      <w:r w:rsidR="00DC5772" w:rsidRPr="00DC5772">
        <w:rPr>
          <w:sz w:val="20"/>
          <w:szCs w:val="20"/>
        </w:rPr>
        <w:t>:</w:t>
      </w:r>
      <w:r w:rsidRPr="00DC5772">
        <w:rPr>
          <w:sz w:val="20"/>
          <w:szCs w:val="20"/>
        </w:rPr>
        <w:t xml:space="preserve"> </w:t>
      </w:r>
      <w:r w:rsidR="00DC5772" w:rsidRPr="00DC5772">
        <w:rPr>
          <w:iCs/>
          <w:sz w:val="20"/>
          <w:szCs w:val="20"/>
        </w:rPr>
        <w:t>Quaternary R</w:t>
      </w:r>
      <w:r w:rsidRPr="00DC5772">
        <w:rPr>
          <w:iCs/>
          <w:sz w:val="20"/>
          <w:szCs w:val="20"/>
        </w:rPr>
        <w:t>esearch</w:t>
      </w:r>
      <w:r w:rsidR="00DC5772" w:rsidRPr="00DC5772">
        <w:rPr>
          <w:iCs/>
          <w:sz w:val="20"/>
          <w:szCs w:val="20"/>
        </w:rPr>
        <w:t>, v.</w:t>
      </w:r>
      <w:r w:rsidRPr="00DC5772">
        <w:rPr>
          <w:sz w:val="20"/>
          <w:szCs w:val="20"/>
        </w:rPr>
        <w:t xml:space="preserve"> 23, no. 1</w:t>
      </w:r>
      <w:r w:rsidR="00DC5772">
        <w:rPr>
          <w:sz w:val="20"/>
          <w:szCs w:val="20"/>
        </w:rPr>
        <w:t xml:space="preserve">, </w:t>
      </w:r>
      <w:proofErr w:type="gramStart"/>
      <w:r w:rsidR="00DC5772">
        <w:rPr>
          <w:sz w:val="20"/>
          <w:szCs w:val="20"/>
        </w:rPr>
        <w:t>p</w:t>
      </w:r>
      <w:proofErr w:type="gramEnd"/>
      <w:r w:rsidR="00DC5772">
        <w:rPr>
          <w:sz w:val="20"/>
          <w:szCs w:val="20"/>
        </w:rPr>
        <w:t xml:space="preserve">. </w:t>
      </w:r>
      <w:r w:rsidRPr="00DC5772">
        <w:rPr>
          <w:sz w:val="20"/>
          <w:szCs w:val="20"/>
        </w:rPr>
        <w:t>38-53.</w:t>
      </w:r>
    </w:p>
    <w:sectPr w:rsidR="00D755E5" w:rsidSect="008B2CE1">
      <w:pgSz w:w="15840" w:h="12240" w:orient="landscape"/>
      <w:pgMar w:top="108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E3"/>
    <w:rsid w:val="00030954"/>
    <w:rsid w:val="00033C02"/>
    <w:rsid w:val="000A67DD"/>
    <w:rsid w:val="001B4334"/>
    <w:rsid w:val="002650B5"/>
    <w:rsid w:val="00376D91"/>
    <w:rsid w:val="004472CC"/>
    <w:rsid w:val="005B1318"/>
    <w:rsid w:val="006667E3"/>
    <w:rsid w:val="00792CDB"/>
    <w:rsid w:val="008B2CE1"/>
    <w:rsid w:val="00AF14FC"/>
    <w:rsid w:val="00BB6C20"/>
    <w:rsid w:val="00D755E5"/>
    <w:rsid w:val="00DC5772"/>
    <w:rsid w:val="00E40E48"/>
    <w:rsid w:val="00F06877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D4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rsid w:val="00FE507C"/>
    <w:pPr>
      <w:outlineLvl w:val="0"/>
    </w:pPr>
    <w:rPr>
      <w:rFonts w:eastAsia="Times New Roman"/>
      <w:b/>
    </w:rPr>
  </w:style>
  <w:style w:type="paragraph" w:customStyle="1" w:styleId="References">
    <w:name w:val="References"/>
    <w:basedOn w:val="Normal"/>
    <w:rsid w:val="00FE507C"/>
    <w:pPr>
      <w:ind w:left="432" w:hanging="432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rsid w:val="00FE507C"/>
    <w:pPr>
      <w:outlineLvl w:val="0"/>
    </w:pPr>
    <w:rPr>
      <w:rFonts w:eastAsia="Times New Roman"/>
      <w:b/>
    </w:rPr>
  </w:style>
  <w:style w:type="paragraph" w:customStyle="1" w:styleId="References">
    <w:name w:val="References"/>
    <w:basedOn w:val="Normal"/>
    <w:rsid w:val="00FE507C"/>
    <w:pPr>
      <w:ind w:left="432" w:hanging="432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419</Words>
  <Characters>2389</Characters>
  <Application>Microsoft Macintosh Word</Application>
  <DocSecurity>0</DocSecurity>
  <Lines>19</Lines>
  <Paragraphs>5</Paragraphs>
  <ScaleCrop>false</ScaleCrop>
  <Company>U.S. Geological Survey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Personius</dc:creator>
  <cp:keywords/>
  <dc:description/>
  <cp:lastModifiedBy>Stephen Personius</cp:lastModifiedBy>
  <cp:revision>7</cp:revision>
  <cp:lastPrinted>2016-06-17T16:24:00Z</cp:lastPrinted>
  <dcterms:created xsi:type="dcterms:W3CDTF">2016-06-16T20:25:00Z</dcterms:created>
  <dcterms:modified xsi:type="dcterms:W3CDTF">2016-12-20T18:13:00Z</dcterms:modified>
</cp:coreProperties>
</file>