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6C" w:rsidRDefault="0073066C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Supplemental File 1: </w:t>
      </w:r>
      <w:r w:rsidR="00BF490D">
        <w:rPr>
          <w:rFonts w:ascii="Times" w:hAnsi="Times"/>
          <w:b/>
          <w:sz w:val="28"/>
        </w:rPr>
        <w:t xml:space="preserve">Citations and references </w:t>
      </w:r>
      <w:r>
        <w:rPr>
          <w:rFonts w:ascii="Times" w:hAnsi="Times"/>
          <w:b/>
          <w:sz w:val="28"/>
        </w:rPr>
        <w:t xml:space="preserve">for Figure 2 map </w:t>
      </w:r>
      <w:r w:rsidR="00BF490D">
        <w:rPr>
          <w:rFonts w:ascii="Times" w:hAnsi="Times"/>
          <w:b/>
          <w:sz w:val="28"/>
        </w:rPr>
        <w:t>that shows</w:t>
      </w:r>
      <w:r>
        <w:rPr>
          <w:rFonts w:ascii="Times" w:hAnsi="Times"/>
          <w:b/>
          <w:sz w:val="28"/>
        </w:rPr>
        <w:t xml:space="preserve"> igneous age units for the sout</w:t>
      </w:r>
      <w:r w:rsidR="00AD532E">
        <w:rPr>
          <w:rFonts w:ascii="Times" w:hAnsi="Times"/>
          <w:b/>
          <w:sz w:val="28"/>
        </w:rPr>
        <w:t>hern Sierra Nevada batholith as well as</w:t>
      </w:r>
      <w:r>
        <w:rPr>
          <w:rFonts w:ascii="Times" w:hAnsi="Times"/>
          <w:b/>
          <w:sz w:val="28"/>
        </w:rPr>
        <w:t xml:space="preserve"> selected drainage divides</w:t>
      </w:r>
      <w:r w:rsidR="00BF490D">
        <w:rPr>
          <w:rFonts w:ascii="Times" w:hAnsi="Times"/>
          <w:b/>
          <w:sz w:val="28"/>
        </w:rPr>
        <w:t xml:space="preserve"> </w:t>
      </w:r>
      <w:r w:rsidR="00BF490D">
        <w:rPr>
          <w:rFonts w:ascii="Times" w:hAnsi="Times"/>
          <w:sz w:val="28"/>
        </w:rPr>
        <w:t>(Z=zircon U/Pb geochronology, M=map relations</w:t>
      </w:r>
      <w:r w:rsidR="00847B48">
        <w:rPr>
          <w:rFonts w:ascii="Times" w:hAnsi="Times"/>
          <w:sz w:val="28"/>
        </w:rPr>
        <w:t>; note that majority of zircon age sample locations are plotted on regional map of Nadin et al., 2016, Fig. 2a</w:t>
      </w:r>
      <w:r w:rsidR="00BF490D">
        <w:rPr>
          <w:rFonts w:ascii="Times" w:hAnsi="Times"/>
          <w:sz w:val="28"/>
        </w:rPr>
        <w:t>)</w:t>
      </w:r>
      <w:r>
        <w:rPr>
          <w:rFonts w:ascii="Times" w:hAnsi="Times"/>
          <w:b/>
          <w:sz w:val="28"/>
        </w:rPr>
        <w:t>.</w:t>
      </w:r>
    </w:p>
    <w:p w:rsidR="0073066C" w:rsidRDefault="0073066C">
      <w:pPr>
        <w:rPr>
          <w:rFonts w:ascii="Times" w:hAnsi="Times"/>
          <w:b/>
          <w:sz w:val="28"/>
        </w:rPr>
      </w:pPr>
    </w:p>
    <w:p w:rsidR="00BF490D" w:rsidRDefault="00BF490D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Domain 1-Kings, Kaweah and Tule river drainages</w:t>
      </w:r>
    </w:p>
    <w:p w:rsidR="00BF490D" w:rsidRDefault="00BF490D">
      <w:pPr>
        <w:rPr>
          <w:rFonts w:ascii="Times" w:hAnsi="Times"/>
          <w:sz w:val="28"/>
          <w:u w:val="single"/>
        </w:rPr>
      </w:pPr>
    </w:p>
    <w:p w:rsidR="00636607" w:rsidRDefault="0063660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Bateman (1965)</w:t>
      </w:r>
    </w:p>
    <w:p w:rsidR="005D4C6B" w:rsidRDefault="0063660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B</w:t>
      </w:r>
      <w:r w:rsidR="007D193A">
        <w:rPr>
          <w:rFonts w:ascii="Times" w:hAnsi="Times"/>
          <w:sz w:val="28"/>
        </w:rPr>
        <w:t>usby (1982</w:t>
      </w:r>
      <w:r w:rsidR="005D4C6B">
        <w:rPr>
          <w:rFonts w:ascii="Times" w:hAnsi="Times"/>
          <w:sz w:val="28"/>
        </w:rPr>
        <w:t>) Z and M</w:t>
      </w:r>
    </w:p>
    <w:p w:rsidR="00C6796F" w:rsidRDefault="00BF490D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Chen and Moore (1982) Z</w:t>
      </w:r>
    </w:p>
    <w:p w:rsidR="00C04C5F" w:rsidRDefault="00C6796F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Clemens-Knott and Saleeby (1999) Z and M</w:t>
      </w:r>
    </w:p>
    <w:p w:rsidR="00692547" w:rsidRPr="0091196F" w:rsidRDefault="00C04C5F">
      <w:pPr>
        <w:rPr>
          <w:rFonts w:ascii="Times" w:hAnsi="Times"/>
          <w:sz w:val="28"/>
        </w:rPr>
      </w:pPr>
      <w:proofErr w:type="spellStart"/>
      <w:r w:rsidRPr="0091196F">
        <w:rPr>
          <w:rFonts w:ascii="Times" w:hAnsi="Times"/>
          <w:sz w:val="28"/>
        </w:rPr>
        <w:t>Klemetti</w:t>
      </w:r>
      <w:proofErr w:type="spellEnd"/>
      <w:r w:rsidRPr="0091196F">
        <w:rPr>
          <w:rFonts w:ascii="Times" w:hAnsi="Times"/>
          <w:sz w:val="28"/>
        </w:rPr>
        <w:t xml:space="preserve"> et al., (2014) Z</w:t>
      </w:r>
    </w:p>
    <w:p w:rsidR="0091196F" w:rsidRDefault="0069254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Lackey et al., (2012) Z</w:t>
      </w:r>
    </w:p>
    <w:p w:rsidR="00711E82" w:rsidRDefault="0091196F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Moore (1963) M</w:t>
      </w:r>
    </w:p>
    <w:p w:rsidR="00BF490D" w:rsidRDefault="00711E82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Moore (1981) M</w:t>
      </w:r>
    </w:p>
    <w:p w:rsidR="00F901B8" w:rsidRDefault="00BF490D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Moore </w:t>
      </w:r>
      <w:r w:rsidR="00711E82">
        <w:rPr>
          <w:rFonts w:ascii="Times" w:hAnsi="Times"/>
          <w:sz w:val="28"/>
        </w:rPr>
        <w:t xml:space="preserve">and </w:t>
      </w:r>
      <w:proofErr w:type="spellStart"/>
      <w:r w:rsidR="00711E82">
        <w:rPr>
          <w:rFonts w:ascii="Times" w:hAnsi="Times"/>
          <w:sz w:val="28"/>
        </w:rPr>
        <w:t>Nokleberg</w:t>
      </w:r>
      <w:proofErr w:type="spellEnd"/>
      <w:r w:rsidR="00711E82">
        <w:rPr>
          <w:rFonts w:ascii="Times" w:hAnsi="Times"/>
          <w:sz w:val="28"/>
        </w:rPr>
        <w:t xml:space="preserve"> (19</w:t>
      </w:r>
      <w:r>
        <w:rPr>
          <w:rFonts w:ascii="Times" w:hAnsi="Times"/>
          <w:sz w:val="28"/>
        </w:rPr>
        <w:t>9</w:t>
      </w:r>
      <w:r w:rsidR="00711E82">
        <w:rPr>
          <w:rFonts w:ascii="Times" w:hAnsi="Times"/>
          <w:sz w:val="28"/>
        </w:rPr>
        <w:t>1</w:t>
      </w:r>
      <w:r>
        <w:rPr>
          <w:rFonts w:ascii="Times" w:hAnsi="Times"/>
          <w:sz w:val="28"/>
        </w:rPr>
        <w:t>) M</w:t>
      </w:r>
    </w:p>
    <w:p w:rsidR="00F901B8" w:rsidRDefault="00F901B8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Moore and Sisson (1987a) M</w:t>
      </w:r>
    </w:p>
    <w:p w:rsidR="00692547" w:rsidRDefault="00F901B8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Moore and Sisson (1987b) M</w:t>
      </w:r>
    </w:p>
    <w:p w:rsidR="00BF490D" w:rsidRDefault="0069254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Saleeby (2004)</w:t>
      </w:r>
    </w:p>
    <w:p w:rsidR="00BF490D" w:rsidRDefault="00BF490D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Saleeby and Sharp (1980) Z and M</w:t>
      </w:r>
    </w:p>
    <w:p w:rsidR="00692547" w:rsidRDefault="00BF490D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Saleeby et al. (1990) Z and M</w:t>
      </w:r>
    </w:p>
    <w:p w:rsidR="00692547" w:rsidRDefault="00C6796F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Saleeby and Dunne (2015)</w:t>
      </w:r>
      <w:r w:rsidR="00692547">
        <w:rPr>
          <w:rFonts w:ascii="Times" w:hAnsi="Times"/>
          <w:sz w:val="28"/>
        </w:rPr>
        <w:t xml:space="preserve"> Z and M</w:t>
      </w:r>
    </w:p>
    <w:p w:rsidR="00BF490D" w:rsidRDefault="0069254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Stern et al., (1981) Z and M</w:t>
      </w:r>
    </w:p>
    <w:p w:rsidR="008C315D" w:rsidRDefault="00BF490D">
      <w:pPr>
        <w:rPr>
          <w:rFonts w:ascii="Times" w:hAnsi="Times"/>
          <w:sz w:val="28"/>
        </w:rPr>
      </w:pPr>
      <w:proofErr w:type="spellStart"/>
      <w:r>
        <w:rPr>
          <w:rFonts w:ascii="Times" w:hAnsi="Times"/>
          <w:sz w:val="28"/>
        </w:rPr>
        <w:t>Tobisch</w:t>
      </w:r>
      <w:proofErr w:type="spellEnd"/>
      <w:r>
        <w:rPr>
          <w:rFonts w:ascii="Times" w:hAnsi="Times"/>
          <w:sz w:val="28"/>
        </w:rPr>
        <w:t xml:space="preserve"> et al., (1986) Z and M</w:t>
      </w:r>
    </w:p>
    <w:p w:rsidR="00651974" w:rsidRDefault="008C315D">
      <w:pPr>
        <w:rPr>
          <w:rFonts w:ascii="Times" w:hAnsi="Times"/>
          <w:sz w:val="28"/>
        </w:rPr>
      </w:pPr>
      <w:proofErr w:type="spellStart"/>
      <w:r>
        <w:rPr>
          <w:rFonts w:ascii="Times" w:hAnsi="Times"/>
          <w:sz w:val="28"/>
        </w:rPr>
        <w:t>Tobisch</w:t>
      </w:r>
      <w:proofErr w:type="spellEnd"/>
      <w:r>
        <w:rPr>
          <w:rFonts w:ascii="Times" w:hAnsi="Times"/>
          <w:sz w:val="28"/>
        </w:rPr>
        <w:t xml:space="preserve"> et al., (1995) Z and M</w:t>
      </w:r>
    </w:p>
    <w:p w:rsidR="00933719" w:rsidRDefault="00651974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Wolf and Saleeby (1995) Z and M</w:t>
      </w:r>
    </w:p>
    <w:p w:rsidR="00933719" w:rsidRDefault="00933719">
      <w:pPr>
        <w:rPr>
          <w:rFonts w:ascii="Times" w:hAnsi="Times"/>
          <w:sz w:val="28"/>
        </w:rPr>
      </w:pPr>
    </w:p>
    <w:p w:rsidR="00600106" w:rsidRDefault="00933719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Domain 2-White River-Poso Creek range front</w:t>
      </w:r>
    </w:p>
    <w:p w:rsidR="00600106" w:rsidRDefault="00600106">
      <w:pPr>
        <w:rPr>
          <w:rFonts w:ascii="Times" w:hAnsi="Times"/>
          <w:sz w:val="28"/>
          <w:u w:val="single"/>
        </w:rPr>
      </w:pPr>
    </w:p>
    <w:p w:rsidR="00A75287" w:rsidRDefault="00600106">
      <w:pPr>
        <w:rPr>
          <w:rFonts w:ascii="Times" w:hAnsi="Times"/>
          <w:sz w:val="28"/>
        </w:rPr>
      </w:pPr>
      <w:r w:rsidRPr="00600106">
        <w:rPr>
          <w:rFonts w:ascii="Times" w:hAnsi="Times"/>
          <w:sz w:val="28"/>
        </w:rPr>
        <w:t>Ross</w:t>
      </w:r>
      <w:r>
        <w:rPr>
          <w:rFonts w:ascii="Times" w:hAnsi="Times"/>
          <w:sz w:val="28"/>
        </w:rPr>
        <w:t xml:space="preserve"> (</w:t>
      </w:r>
      <w:r w:rsidR="00816A54">
        <w:rPr>
          <w:rFonts w:ascii="Times" w:hAnsi="Times"/>
          <w:sz w:val="28"/>
        </w:rPr>
        <w:t xml:space="preserve">1989, </w:t>
      </w:r>
      <w:r w:rsidR="00A75287">
        <w:rPr>
          <w:rFonts w:ascii="Times" w:hAnsi="Times"/>
          <w:sz w:val="28"/>
        </w:rPr>
        <w:t>1995) M</w:t>
      </w:r>
    </w:p>
    <w:p w:rsidR="00A75287" w:rsidRDefault="00A75287" w:rsidP="00A7528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Saleeby and Sharp (1980) Z and M</w:t>
      </w:r>
    </w:p>
    <w:p w:rsidR="00933719" w:rsidRPr="00600106" w:rsidRDefault="00A7528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Saleeby et al., (2008)</w:t>
      </w:r>
      <w:r w:rsidR="00816A54">
        <w:rPr>
          <w:rFonts w:ascii="Times" w:hAnsi="Times"/>
          <w:sz w:val="28"/>
        </w:rPr>
        <w:t xml:space="preserve"> Z and M</w:t>
      </w:r>
    </w:p>
    <w:p w:rsidR="00933719" w:rsidRDefault="00933719">
      <w:pPr>
        <w:rPr>
          <w:rFonts w:ascii="Times" w:hAnsi="Times"/>
          <w:sz w:val="28"/>
          <w:u w:val="single"/>
        </w:rPr>
      </w:pPr>
    </w:p>
    <w:p w:rsidR="00F901B8" w:rsidRPr="00933719" w:rsidRDefault="00933719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Domain 3-Kern River drainage</w:t>
      </w:r>
    </w:p>
    <w:p w:rsidR="00F901B8" w:rsidRDefault="00F901B8">
      <w:pPr>
        <w:rPr>
          <w:rFonts w:ascii="Times" w:hAnsi="Times"/>
          <w:sz w:val="28"/>
        </w:rPr>
      </w:pPr>
    </w:p>
    <w:p w:rsidR="00797475" w:rsidRDefault="00797475">
      <w:pPr>
        <w:rPr>
          <w:rFonts w:ascii="Times" w:hAnsi="Times" w:cs="Times-Roman"/>
          <w:sz w:val="28"/>
        </w:rPr>
      </w:pPr>
      <w:proofErr w:type="spellStart"/>
      <w:r w:rsidRPr="00797475">
        <w:rPr>
          <w:rFonts w:ascii="Times" w:hAnsi="Times" w:cs="Times-Roman"/>
          <w:sz w:val="28"/>
        </w:rPr>
        <w:t>Bergquist</w:t>
      </w:r>
      <w:proofErr w:type="spellEnd"/>
      <w:r>
        <w:rPr>
          <w:rFonts w:ascii="Times" w:hAnsi="Times" w:cs="Times-Roman"/>
          <w:sz w:val="28"/>
        </w:rPr>
        <w:t xml:space="preserve"> and </w:t>
      </w:r>
      <w:proofErr w:type="spellStart"/>
      <w:r>
        <w:rPr>
          <w:rFonts w:ascii="Times" w:hAnsi="Times" w:cs="Times-Roman"/>
          <w:sz w:val="28"/>
        </w:rPr>
        <w:t>Nitkiewicz</w:t>
      </w:r>
      <w:proofErr w:type="spellEnd"/>
      <w:r>
        <w:rPr>
          <w:rFonts w:ascii="Times" w:hAnsi="Times" w:cs="Times-Roman"/>
          <w:sz w:val="28"/>
        </w:rPr>
        <w:t xml:space="preserve"> (1982) M</w:t>
      </w:r>
    </w:p>
    <w:p w:rsidR="00797475" w:rsidRDefault="00797475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Chen and Moore (1982) Z</w:t>
      </w:r>
    </w:p>
    <w:p w:rsidR="00F106D0" w:rsidRDefault="00F106D0">
      <w:pPr>
        <w:rPr>
          <w:rFonts w:ascii="Times" w:hAnsi="Times"/>
          <w:sz w:val="28"/>
        </w:rPr>
      </w:pPr>
      <w:proofErr w:type="spellStart"/>
      <w:r>
        <w:rPr>
          <w:rFonts w:ascii="Times" w:hAnsi="Times"/>
          <w:sz w:val="28"/>
        </w:rPr>
        <w:t>Diggles</w:t>
      </w:r>
      <w:proofErr w:type="spellEnd"/>
      <w:r>
        <w:rPr>
          <w:rFonts w:ascii="Times" w:hAnsi="Times"/>
          <w:sz w:val="28"/>
        </w:rPr>
        <w:t xml:space="preserve"> (1987) M</w:t>
      </w:r>
    </w:p>
    <w:p w:rsidR="00F106D0" w:rsidRDefault="00F106D0">
      <w:pPr>
        <w:rPr>
          <w:rFonts w:ascii="Times" w:hAnsi="Times"/>
          <w:sz w:val="28"/>
        </w:rPr>
      </w:pPr>
      <w:proofErr w:type="spellStart"/>
      <w:r>
        <w:rPr>
          <w:rFonts w:ascii="Times" w:hAnsi="Times"/>
          <w:sz w:val="28"/>
        </w:rPr>
        <w:t>Diggles</w:t>
      </w:r>
      <w:proofErr w:type="spellEnd"/>
      <w:r>
        <w:rPr>
          <w:rFonts w:ascii="Times" w:hAnsi="Times"/>
          <w:sz w:val="28"/>
        </w:rPr>
        <w:t xml:space="preserve"> and Dellinger (1988) M</w:t>
      </w:r>
    </w:p>
    <w:p w:rsidR="00F106D0" w:rsidRDefault="00F106D0">
      <w:pPr>
        <w:rPr>
          <w:rFonts w:ascii="Times" w:hAnsi="Times"/>
          <w:sz w:val="28"/>
        </w:rPr>
      </w:pPr>
      <w:proofErr w:type="spellStart"/>
      <w:r>
        <w:rPr>
          <w:rFonts w:ascii="Times" w:hAnsi="Times"/>
          <w:sz w:val="28"/>
        </w:rPr>
        <w:t>Diggles</w:t>
      </w:r>
      <w:proofErr w:type="spellEnd"/>
      <w:r>
        <w:rPr>
          <w:rFonts w:ascii="Times" w:hAnsi="Times"/>
          <w:sz w:val="28"/>
        </w:rPr>
        <w:t xml:space="preserve"> et al. (1987) M</w:t>
      </w:r>
    </w:p>
    <w:p w:rsidR="00816A54" w:rsidRDefault="00816A54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Moore (1981)</w:t>
      </w:r>
      <w:r w:rsidR="00F106D0">
        <w:rPr>
          <w:rFonts w:ascii="Times" w:hAnsi="Times"/>
          <w:sz w:val="28"/>
        </w:rPr>
        <w:t xml:space="preserve"> M</w:t>
      </w:r>
    </w:p>
    <w:p w:rsidR="00A75287" w:rsidRDefault="00F901B8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Moore and Sisson (1985) M</w:t>
      </w:r>
    </w:p>
    <w:p w:rsidR="00AA2D94" w:rsidRDefault="00A75287" w:rsidP="00A75287">
      <w:pPr>
        <w:rPr>
          <w:rFonts w:ascii="Times" w:hAnsi="Times"/>
          <w:sz w:val="28"/>
        </w:rPr>
      </w:pPr>
      <w:r w:rsidRPr="00600106">
        <w:rPr>
          <w:rFonts w:ascii="Times" w:hAnsi="Times"/>
          <w:sz w:val="28"/>
        </w:rPr>
        <w:t>Ross</w:t>
      </w:r>
      <w:r>
        <w:rPr>
          <w:rFonts w:ascii="Times" w:hAnsi="Times"/>
          <w:sz w:val="28"/>
        </w:rPr>
        <w:t xml:space="preserve"> (</w:t>
      </w:r>
      <w:r w:rsidR="00C75C9E">
        <w:rPr>
          <w:rFonts w:ascii="Times" w:hAnsi="Times"/>
          <w:sz w:val="28"/>
        </w:rPr>
        <w:t xml:space="preserve">1986, </w:t>
      </w:r>
      <w:r>
        <w:rPr>
          <w:rFonts w:ascii="Times" w:hAnsi="Times"/>
          <w:sz w:val="28"/>
        </w:rPr>
        <w:t>1995) M</w:t>
      </w:r>
    </w:p>
    <w:p w:rsidR="00A75287" w:rsidRPr="00600106" w:rsidRDefault="00AA2D94" w:rsidP="00A7528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Saleeby et al., (2008) Z and M</w:t>
      </w:r>
    </w:p>
    <w:p w:rsidR="00933719" w:rsidRDefault="00A75287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Saleeby and Dunne (2015) Z and M</w:t>
      </w:r>
      <w:r w:rsidR="00F901B8">
        <w:rPr>
          <w:rFonts w:ascii="Times" w:hAnsi="Times"/>
          <w:sz w:val="28"/>
        </w:rPr>
        <w:t xml:space="preserve"> </w:t>
      </w:r>
    </w:p>
    <w:p w:rsidR="00933719" w:rsidRDefault="00933719">
      <w:pPr>
        <w:rPr>
          <w:rFonts w:ascii="Times" w:hAnsi="Times"/>
          <w:sz w:val="28"/>
        </w:rPr>
      </w:pPr>
    </w:p>
    <w:p w:rsidR="00C75C9E" w:rsidRDefault="00933719">
      <w:pPr>
        <w:rPr>
          <w:rFonts w:ascii="Times" w:hAnsi="Times"/>
          <w:sz w:val="28"/>
          <w:u w:val="single"/>
        </w:rPr>
      </w:pPr>
      <w:r w:rsidRPr="00933719">
        <w:rPr>
          <w:rFonts w:ascii="Times" w:hAnsi="Times"/>
          <w:sz w:val="28"/>
          <w:u w:val="single"/>
        </w:rPr>
        <w:t>Domain 4-southernmost Sierra-eastern Tehachapi Range</w:t>
      </w:r>
      <w:r w:rsidR="00F901B8" w:rsidRPr="00933719">
        <w:rPr>
          <w:rFonts w:ascii="Times" w:hAnsi="Times"/>
          <w:sz w:val="28"/>
          <w:u w:val="single"/>
        </w:rPr>
        <w:t xml:space="preserve"> </w:t>
      </w:r>
    </w:p>
    <w:p w:rsidR="00C75C9E" w:rsidRDefault="00C75C9E">
      <w:pPr>
        <w:rPr>
          <w:rFonts w:ascii="Times" w:hAnsi="Times"/>
          <w:sz w:val="28"/>
          <w:u w:val="single"/>
        </w:rPr>
      </w:pPr>
    </w:p>
    <w:p w:rsidR="00C75C9E" w:rsidRDefault="00C75C9E">
      <w:pPr>
        <w:rPr>
          <w:rFonts w:ascii="Times" w:hAnsi="Times"/>
          <w:sz w:val="28"/>
        </w:rPr>
      </w:pPr>
      <w:r w:rsidRPr="00C75C9E">
        <w:rPr>
          <w:rFonts w:ascii="Times" w:hAnsi="Times"/>
          <w:sz w:val="28"/>
        </w:rPr>
        <w:t>Ross (1989) M</w:t>
      </w:r>
      <w:r w:rsidR="00F901B8" w:rsidRPr="00C75C9E">
        <w:rPr>
          <w:rFonts w:ascii="Times" w:hAnsi="Times"/>
          <w:sz w:val="28"/>
        </w:rPr>
        <w:t xml:space="preserve"> </w:t>
      </w:r>
    </w:p>
    <w:p w:rsidR="00C75C9E" w:rsidRDefault="00C75C9E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</w:rPr>
        <w:t>Chapman et al. (2012) Z and M</w:t>
      </w:r>
    </w:p>
    <w:p w:rsidR="00C75C9E" w:rsidRDefault="00C75C9E">
      <w:pPr>
        <w:rPr>
          <w:rFonts w:ascii="Times" w:hAnsi="Times"/>
          <w:sz w:val="28"/>
        </w:rPr>
      </w:pPr>
      <w:r w:rsidRPr="00C75C9E">
        <w:rPr>
          <w:rFonts w:ascii="Times" w:hAnsi="Times"/>
          <w:sz w:val="28"/>
        </w:rPr>
        <w:t>Saleeby et al. (</w:t>
      </w:r>
      <w:r>
        <w:rPr>
          <w:rFonts w:ascii="Times" w:hAnsi="Times"/>
          <w:sz w:val="28"/>
        </w:rPr>
        <w:t xml:space="preserve">2007, </w:t>
      </w:r>
      <w:r w:rsidRPr="00C75C9E">
        <w:rPr>
          <w:rFonts w:ascii="Times" w:hAnsi="Times"/>
          <w:sz w:val="28"/>
        </w:rPr>
        <w:t>2008)</w:t>
      </w:r>
      <w:r w:rsidR="00F901B8" w:rsidRPr="00C75C9E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Z and M</w:t>
      </w:r>
    </w:p>
    <w:p w:rsidR="00933719" w:rsidRPr="00C75C9E" w:rsidRDefault="00C75C9E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Wood (1997) Z and M</w:t>
      </w:r>
    </w:p>
    <w:p w:rsidR="00933719" w:rsidRDefault="00933719">
      <w:pPr>
        <w:rPr>
          <w:rFonts w:ascii="Times" w:hAnsi="Times"/>
          <w:sz w:val="28"/>
          <w:u w:val="single"/>
        </w:rPr>
      </w:pPr>
    </w:p>
    <w:p w:rsidR="00C75C9E" w:rsidRDefault="00933719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Domain 5-western Tehachapi-San Emigdio Ranges</w:t>
      </w:r>
    </w:p>
    <w:p w:rsidR="00C75C9E" w:rsidRDefault="00C75C9E">
      <w:pPr>
        <w:rPr>
          <w:rFonts w:ascii="Times" w:hAnsi="Times"/>
          <w:sz w:val="28"/>
          <w:u w:val="single"/>
        </w:rPr>
      </w:pPr>
    </w:p>
    <w:p w:rsidR="0089537C" w:rsidRDefault="0089537C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James et al. (1993) Z</w:t>
      </w:r>
    </w:p>
    <w:p w:rsidR="0089537C" w:rsidRDefault="0089537C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Pickett and Saleeby (1994)</w:t>
      </w:r>
      <w:r w:rsidR="00797475">
        <w:rPr>
          <w:rFonts w:ascii="Times" w:hAnsi="Times"/>
          <w:sz w:val="28"/>
        </w:rPr>
        <w:t xml:space="preserve"> Z and M</w:t>
      </w:r>
    </w:p>
    <w:p w:rsidR="00C75C9E" w:rsidRDefault="00C75C9E">
      <w:pPr>
        <w:rPr>
          <w:rFonts w:ascii="Times" w:hAnsi="Times"/>
          <w:sz w:val="28"/>
        </w:rPr>
      </w:pPr>
      <w:r w:rsidRPr="00C75C9E">
        <w:rPr>
          <w:rFonts w:ascii="Times" w:hAnsi="Times"/>
          <w:sz w:val="28"/>
        </w:rPr>
        <w:t>Chapman et al. (2012) Z and M</w:t>
      </w:r>
    </w:p>
    <w:p w:rsidR="00933719" w:rsidRPr="00C75C9E" w:rsidRDefault="00C75C9E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Saleeby et al. (1987, 2007) Z and M</w:t>
      </w:r>
    </w:p>
    <w:p w:rsidR="00933719" w:rsidRDefault="00933719">
      <w:pPr>
        <w:rPr>
          <w:rFonts w:ascii="Times" w:hAnsi="Times"/>
          <w:sz w:val="28"/>
          <w:u w:val="single"/>
        </w:rPr>
      </w:pPr>
    </w:p>
    <w:p w:rsidR="00ED39CB" w:rsidRDefault="00933719">
      <w:pPr>
        <w:rPr>
          <w:rFonts w:ascii="Times" w:hAnsi="Times"/>
          <w:sz w:val="28"/>
          <w:u w:val="single"/>
        </w:rPr>
      </w:pPr>
      <w:r>
        <w:rPr>
          <w:rFonts w:ascii="Times" w:hAnsi="Times"/>
          <w:sz w:val="28"/>
          <w:u w:val="single"/>
        </w:rPr>
        <w:t>Owens and Indian Wells valleys region</w:t>
      </w:r>
    </w:p>
    <w:p w:rsidR="00ED39CB" w:rsidRDefault="00ED39CB">
      <w:pPr>
        <w:rPr>
          <w:rFonts w:ascii="Times" w:hAnsi="Times"/>
          <w:sz w:val="28"/>
          <w:u w:val="single"/>
        </w:rPr>
      </w:pPr>
    </w:p>
    <w:p w:rsidR="00797475" w:rsidRDefault="00797475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Chen and Moore (1982) Z</w:t>
      </w:r>
    </w:p>
    <w:p w:rsidR="006638EF" w:rsidRDefault="00797475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Carr et al. (1997) M</w:t>
      </w:r>
    </w:p>
    <w:p w:rsidR="006638EF" w:rsidRDefault="006638EF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Dunne et al. (1978) Z and M</w:t>
      </w:r>
    </w:p>
    <w:p w:rsidR="00BA3615" w:rsidRDefault="006638EF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Dunne and Walker (1993, 2004) Z and M</w:t>
      </w:r>
      <w:r w:rsidR="00BA3615">
        <w:rPr>
          <w:rFonts w:ascii="Times" w:hAnsi="Times"/>
          <w:sz w:val="28"/>
        </w:rPr>
        <w:t xml:space="preserve"> </w:t>
      </w:r>
    </w:p>
    <w:p w:rsidR="0044086B" w:rsidRDefault="00BA3615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Martin and Walker (1995) Z</w:t>
      </w:r>
    </w:p>
    <w:p w:rsidR="00797475" w:rsidRDefault="0044086B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Miller et al. (1995) Z and M</w:t>
      </w:r>
    </w:p>
    <w:p w:rsidR="00ED39CB" w:rsidRDefault="00ED39CB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Bartley et al. (2007)</w:t>
      </w:r>
      <w:r w:rsidR="00797475">
        <w:rPr>
          <w:rFonts w:ascii="Times" w:hAnsi="Times"/>
          <w:sz w:val="28"/>
        </w:rPr>
        <w:t xml:space="preserve"> Z and M</w:t>
      </w:r>
    </w:p>
    <w:p w:rsidR="005D4C6B" w:rsidRPr="00ED39CB" w:rsidRDefault="00ED39CB">
      <w:pPr>
        <w:rPr>
          <w:rFonts w:ascii="Times" w:hAnsi="Times"/>
          <w:sz w:val="28"/>
        </w:rPr>
      </w:pPr>
      <w:r w:rsidRPr="00ED39CB">
        <w:rPr>
          <w:rFonts w:ascii="Times" w:hAnsi="Times"/>
          <w:sz w:val="28"/>
        </w:rPr>
        <w:t>Saleeby and Dunne (2015)</w:t>
      </w:r>
      <w:r w:rsidR="00797475">
        <w:rPr>
          <w:rFonts w:ascii="Times" w:hAnsi="Times"/>
          <w:sz w:val="28"/>
        </w:rPr>
        <w:t xml:space="preserve"> Z and M</w:t>
      </w:r>
    </w:p>
    <w:p w:rsidR="005D4C6B" w:rsidRDefault="005D4C6B">
      <w:pPr>
        <w:rPr>
          <w:rFonts w:ascii="Times" w:hAnsi="Times"/>
          <w:sz w:val="28"/>
        </w:rPr>
      </w:pPr>
    </w:p>
    <w:p w:rsidR="00C04C5F" w:rsidRDefault="00C04C5F">
      <w:pPr>
        <w:rPr>
          <w:rFonts w:ascii="Times New Roman" w:hAnsi="Times New Roman" w:cs="Times New Roman"/>
          <w:color w:val="000000"/>
        </w:rPr>
      </w:pPr>
    </w:p>
    <w:p w:rsidR="007D193A" w:rsidRPr="007D193A" w:rsidRDefault="007D193A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References Cited</w:t>
      </w:r>
    </w:p>
    <w:p w:rsidR="00636607" w:rsidRDefault="00636607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</w:p>
    <w:p w:rsidR="00ED39CB" w:rsidRDefault="00636607" w:rsidP="00636607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>
        <w:rPr>
          <w:rFonts w:ascii="Times" w:hAnsi="Times"/>
          <w:sz w:val="28"/>
        </w:rPr>
        <w:t>Bateman, P.C., 1965, Geologic map of the Blackcap Mountain Quadrangle, Fresno County, California, United States Geological Survey Map GQ-428, 1:62,500.</w:t>
      </w:r>
    </w:p>
    <w:p w:rsidR="00ED39CB" w:rsidRDefault="00ED39CB" w:rsidP="00ED39CB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 w:cs="Times-Roman"/>
          <w:sz w:val="28"/>
        </w:rPr>
      </w:pPr>
      <w:r w:rsidRPr="00ED39CB">
        <w:rPr>
          <w:rFonts w:ascii="Times" w:hAnsi="Times" w:cs="Times-Roman"/>
          <w:sz w:val="28"/>
        </w:rPr>
        <w:t xml:space="preserve">Bartley, J.M., </w:t>
      </w:r>
      <w:proofErr w:type="spellStart"/>
      <w:r w:rsidRPr="00ED39CB">
        <w:rPr>
          <w:rFonts w:ascii="Times" w:hAnsi="Times" w:cs="Times-Roman"/>
          <w:sz w:val="28"/>
        </w:rPr>
        <w:t>Glazner</w:t>
      </w:r>
      <w:proofErr w:type="spellEnd"/>
      <w:r w:rsidRPr="00ED39CB">
        <w:rPr>
          <w:rFonts w:ascii="Times" w:hAnsi="Times" w:cs="Times-Roman"/>
          <w:sz w:val="28"/>
        </w:rPr>
        <w:t xml:space="preserve">, A.F., Coleman, D. S., </w:t>
      </w:r>
      <w:proofErr w:type="spellStart"/>
      <w:r w:rsidRPr="00ED39CB">
        <w:rPr>
          <w:rFonts w:ascii="Times" w:hAnsi="Times" w:cs="Times-Roman"/>
          <w:sz w:val="28"/>
        </w:rPr>
        <w:t>Kyl</w:t>
      </w:r>
      <w:r>
        <w:rPr>
          <w:rFonts w:ascii="Times" w:hAnsi="Times" w:cs="Times-Roman"/>
          <w:sz w:val="28"/>
        </w:rPr>
        <w:t>ander</w:t>
      </w:r>
      <w:proofErr w:type="spellEnd"/>
      <w:r>
        <w:rPr>
          <w:rFonts w:ascii="Times" w:hAnsi="Times" w:cs="Times-Roman"/>
          <w:sz w:val="28"/>
        </w:rPr>
        <w:t xml:space="preserve">-Clark, A., </w:t>
      </w:r>
      <w:proofErr w:type="spellStart"/>
      <w:r>
        <w:rPr>
          <w:rFonts w:ascii="Times" w:hAnsi="Times" w:cs="Times-Roman"/>
          <w:sz w:val="28"/>
        </w:rPr>
        <w:t>Mapes</w:t>
      </w:r>
      <w:proofErr w:type="spellEnd"/>
      <w:r>
        <w:rPr>
          <w:rFonts w:ascii="Times" w:hAnsi="Times" w:cs="Times-Roman"/>
          <w:sz w:val="28"/>
        </w:rPr>
        <w:t xml:space="preserve">, R., and </w:t>
      </w:r>
      <w:r w:rsidRPr="00ED39CB">
        <w:rPr>
          <w:rFonts w:ascii="Times" w:hAnsi="Times" w:cs="Times-Roman"/>
          <w:sz w:val="28"/>
        </w:rPr>
        <w:t xml:space="preserve">Friedrich, A.M., 2007, Large </w:t>
      </w:r>
      <w:proofErr w:type="spellStart"/>
      <w:r w:rsidRPr="00ED39CB">
        <w:rPr>
          <w:rFonts w:ascii="Times" w:hAnsi="Times" w:cs="Times-Roman"/>
          <w:sz w:val="28"/>
        </w:rPr>
        <w:t>Laramide</w:t>
      </w:r>
      <w:proofErr w:type="spellEnd"/>
      <w:r w:rsidRPr="00ED39CB">
        <w:rPr>
          <w:rFonts w:ascii="Times" w:hAnsi="Times" w:cs="Times-Roman"/>
          <w:sz w:val="28"/>
        </w:rPr>
        <w:t xml:space="preserve"> dextral offset across Owens Valley,</w:t>
      </w:r>
      <w:r>
        <w:rPr>
          <w:rFonts w:ascii="Times" w:hAnsi="Times" w:cs="Times-Roman"/>
          <w:sz w:val="28"/>
        </w:rPr>
        <w:t xml:space="preserve"> </w:t>
      </w:r>
      <w:r w:rsidRPr="00ED39CB">
        <w:rPr>
          <w:rFonts w:ascii="Times" w:hAnsi="Times" w:cs="Times-Roman"/>
          <w:sz w:val="28"/>
        </w:rPr>
        <w:t xml:space="preserve">California, and its possible relation to </w:t>
      </w:r>
      <w:proofErr w:type="spellStart"/>
      <w:r w:rsidRPr="00ED39CB">
        <w:rPr>
          <w:rFonts w:ascii="Times" w:hAnsi="Times" w:cs="Times-Roman"/>
          <w:sz w:val="28"/>
        </w:rPr>
        <w:t>teconic</w:t>
      </w:r>
      <w:proofErr w:type="spellEnd"/>
      <w:r w:rsidRPr="00ED39CB">
        <w:rPr>
          <w:rFonts w:ascii="Times" w:hAnsi="Times" w:cs="Times-Roman"/>
          <w:sz w:val="28"/>
        </w:rPr>
        <w:t xml:space="preserve"> unroofing of the southern </w:t>
      </w:r>
      <w:proofErr w:type="spellStart"/>
      <w:r w:rsidRPr="00ED39CB">
        <w:rPr>
          <w:rFonts w:ascii="Times" w:hAnsi="Times" w:cs="Times-Roman"/>
          <w:sz w:val="28"/>
        </w:rPr>
        <w:t>Siera</w:t>
      </w:r>
      <w:proofErr w:type="spellEnd"/>
      <w:r w:rsidRPr="00ED39CB">
        <w:rPr>
          <w:rFonts w:ascii="Times" w:hAnsi="Times" w:cs="Times-Roman"/>
          <w:sz w:val="28"/>
        </w:rPr>
        <w:t xml:space="preserve"> Nevada,</w:t>
      </w:r>
      <w:r>
        <w:rPr>
          <w:rFonts w:ascii="Times" w:hAnsi="Times" w:cs="Times-Roman"/>
          <w:sz w:val="28"/>
        </w:rPr>
        <w:t xml:space="preserve"> </w:t>
      </w:r>
      <w:r w:rsidRPr="00ED39CB">
        <w:rPr>
          <w:rFonts w:ascii="Times" w:hAnsi="Times" w:cs="Times-Roman"/>
          <w:sz w:val="28"/>
        </w:rPr>
        <w:t xml:space="preserve">in Till, A.B., </w:t>
      </w:r>
      <w:proofErr w:type="spellStart"/>
      <w:r w:rsidRPr="00ED39CB">
        <w:rPr>
          <w:rFonts w:ascii="Times" w:hAnsi="Times" w:cs="Times-Roman"/>
          <w:sz w:val="28"/>
        </w:rPr>
        <w:t>Roeske</w:t>
      </w:r>
      <w:proofErr w:type="spellEnd"/>
      <w:r w:rsidRPr="00ED39CB">
        <w:rPr>
          <w:rFonts w:ascii="Times" w:hAnsi="Times" w:cs="Times-Roman"/>
          <w:sz w:val="28"/>
        </w:rPr>
        <w:t>, S.M., Sample, J.C., and Foster, D.A., eds. Exhumation</w:t>
      </w:r>
      <w:r>
        <w:rPr>
          <w:rFonts w:ascii="Times" w:hAnsi="Times" w:cs="Times-Roman"/>
          <w:sz w:val="28"/>
        </w:rPr>
        <w:t xml:space="preserve"> </w:t>
      </w:r>
      <w:r w:rsidRPr="00ED39CB">
        <w:rPr>
          <w:rFonts w:ascii="Times" w:hAnsi="Times" w:cs="Times-Roman"/>
          <w:sz w:val="28"/>
        </w:rPr>
        <w:t xml:space="preserve">Associated With Continental Strike-Slip Fault Systems: Geological Society </w:t>
      </w:r>
      <w:proofErr w:type="spellStart"/>
      <w:r w:rsidRPr="00ED39CB">
        <w:rPr>
          <w:rFonts w:ascii="Times" w:hAnsi="Times" w:cs="Times-Roman"/>
          <w:sz w:val="28"/>
        </w:rPr>
        <w:t>ofAmerica</w:t>
      </w:r>
      <w:proofErr w:type="spellEnd"/>
      <w:r w:rsidRPr="00ED39CB">
        <w:rPr>
          <w:rFonts w:ascii="Times" w:hAnsi="Times" w:cs="Times-Roman"/>
          <w:sz w:val="28"/>
        </w:rPr>
        <w:t xml:space="preserve"> Special Paper 434, p. 129-148.</w:t>
      </w:r>
    </w:p>
    <w:p w:rsidR="007D193A" w:rsidRPr="00797475" w:rsidRDefault="00ED39CB" w:rsidP="00797475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 w:cs="Times-Roman"/>
          <w:sz w:val="28"/>
        </w:rPr>
      </w:pPr>
      <w:proofErr w:type="spellStart"/>
      <w:r w:rsidRPr="00797475">
        <w:rPr>
          <w:rFonts w:ascii="Times" w:hAnsi="Times" w:cs="Times-Roman"/>
          <w:sz w:val="28"/>
        </w:rPr>
        <w:t>Bergquist</w:t>
      </w:r>
      <w:proofErr w:type="spellEnd"/>
      <w:r w:rsidRPr="00797475">
        <w:rPr>
          <w:rFonts w:ascii="Times" w:hAnsi="Times" w:cs="Times-Roman"/>
          <w:sz w:val="28"/>
        </w:rPr>
        <w:t xml:space="preserve">, J.R., and </w:t>
      </w:r>
      <w:proofErr w:type="spellStart"/>
      <w:r w:rsidRPr="00797475">
        <w:rPr>
          <w:rFonts w:ascii="Times" w:hAnsi="Times" w:cs="Times-Roman"/>
          <w:sz w:val="28"/>
        </w:rPr>
        <w:t>Nitkiewicz</w:t>
      </w:r>
      <w:proofErr w:type="spellEnd"/>
      <w:r w:rsidRPr="00797475">
        <w:rPr>
          <w:rFonts w:ascii="Times" w:hAnsi="Times" w:cs="Times-Roman"/>
          <w:sz w:val="28"/>
        </w:rPr>
        <w:t xml:space="preserve">, A.M., 1982, Geologic </w:t>
      </w:r>
      <w:r w:rsidR="00797475">
        <w:rPr>
          <w:rFonts w:ascii="Times" w:hAnsi="Times" w:cs="Times-Roman"/>
          <w:sz w:val="28"/>
        </w:rPr>
        <w:t xml:space="preserve">map of the </w:t>
      </w:r>
      <w:proofErr w:type="spellStart"/>
      <w:r w:rsidR="00797475">
        <w:rPr>
          <w:rFonts w:ascii="Times" w:hAnsi="Times" w:cs="Times-Roman"/>
          <w:sz w:val="28"/>
        </w:rPr>
        <w:t>Domelands</w:t>
      </w:r>
      <w:proofErr w:type="spellEnd"/>
      <w:r w:rsidR="00797475">
        <w:rPr>
          <w:rFonts w:ascii="Times" w:hAnsi="Times" w:cs="Times-Roman"/>
          <w:sz w:val="28"/>
        </w:rPr>
        <w:t xml:space="preserve"> Wilderness </w:t>
      </w:r>
      <w:r w:rsidRPr="00797475">
        <w:rPr>
          <w:rFonts w:ascii="Times" w:hAnsi="Times" w:cs="Times-Roman"/>
          <w:sz w:val="28"/>
        </w:rPr>
        <w:t xml:space="preserve">and contiguous </w:t>
      </w:r>
      <w:proofErr w:type="spellStart"/>
      <w:r w:rsidRPr="00797475">
        <w:rPr>
          <w:rFonts w:ascii="Times" w:hAnsi="Times" w:cs="Times-Roman"/>
          <w:sz w:val="28"/>
        </w:rPr>
        <w:t>roadless</w:t>
      </w:r>
      <w:proofErr w:type="spellEnd"/>
      <w:r w:rsidRPr="00797475">
        <w:rPr>
          <w:rFonts w:ascii="Times" w:hAnsi="Times" w:cs="Times-Roman"/>
          <w:sz w:val="28"/>
        </w:rPr>
        <w:t xml:space="preserve"> areas, Kern and Tulare Counties, California: U.S.</w:t>
      </w:r>
      <w:r w:rsidR="00797475">
        <w:rPr>
          <w:rFonts w:ascii="Times" w:hAnsi="Times" w:cs="Times-Roman"/>
          <w:sz w:val="28"/>
        </w:rPr>
        <w:t xml:space="preserve"> </w:t>
      </w:r>
      <w:r w:rsidRPr="00797475">
        <w:rPr>
          <w:rFonts w:ascii="Times" w:hAnsi="Times" w:cs="Times-Roman"/>
          <w:sz w:val="28"/>
        </w:rPr>
        <w:t>Geological Survey Miscellaneous Field Studies Map MF-1395-A, scale 1:48,000, 1</w:t>
      </w:r>
      <w:r w:rsidR="00797475">
        <w:rPr>
          <w:rFonts w:ascii="Times" w:hAnsi="Times" w:cs="Times-Roman"/>
          <w:sz w:val="28"/>
        </w:rPr>
        <w:t xml:space="preserve"> </w:t>
      </w:r>
      <w:r w:rsidRPr="00797475">
        <w:rPr>
          <w:rFonts w:ascii="Times" w:hAnsi="Times" w:cs="Times-Roman"/>
          <w:sz w:val="28"/>
        </w:rPr>
        <w:t>sheet.</w:t>
      </w:r>
    </w:p>
    <w:p w:rsidR="00797475" w:rsidRDefault="007D193A" w:rsidP="0091196F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>
        <w:rPr>
          <w:rFonts w:ascii="Times" w:hAnsi="Times"/>
          <w:sz w:val="28"/>
        </w:rPr>
        <w:t>Busby, C.J., 1982,</w:t>
      </w:r>
      <w:r w:rsidR="00DC5ADF">
        <w:rPr>
          <w:rFonts w:ascii="Times" w:hAnsi="Times"/>
          <w:sz w:val="28"/>
        </w:rPr>
        <w:t xml:space="preserve"> Paleogeographic reconstruction of a submarine volcanic center: geochronology, </w:t>
      </w:r>
      <w:proofErr w:type="spellStart"/>
      <w:r w:rsidR="00DC5ADF">
        <w:rPr>
          <w:rFonts w:ascii="Times" w:hAnsi="Times"/>
          <w:sz w:val="28"/>
        </w:rPr>
        <w:t>volcanology</w:t>
      </w:r>
      <w:proofErr w:type="spellEnd"/>
      <w:r w:rsidR="00DC5ADF">
        <w:rPr>
          <w:rFonts w:ascii="Times" w:hAnsi="Times"/>
          <w:sz w:val="28"/>
        </w:rPr>
        <w:t xml:space="preserve"> and sedimentology of the Mineral King Roof pendant, Sierra Nevada California, Ph.D. Dissertation, Princeton University, 290 pp., 1 </w:t>
      </w:r>
      <w:proofErr w:type="spellStart"/>
      <w:r w:rsidR="00DC5ADF">
        <w:rPr>
          <w:rFonts w:ascii="Times" w:hAnsi="Times"/>
          <w:sz w:val="28"/>
        </w:rPr>
        <w:t>plt</w:t>
      </w:r>
      <w:proofErr w:type="spellEnd"/>
      <w:r w:rsidR="00DC5ADF">
        <w:rPr>
          <w:rFonts w:ascii="Times" w:hAnsi="Times"/>
          <w:sz w:val="28"/>
        </w:rPr>
        <w:t>.</w:t>
      </w:r>
    </w:p>
    <w:p w:rsidR="00C75C9E" w:rsidRPr="00797475" w:rsidRDefault="00797475" w:rsidP="00797475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 w:cs="Times-Roman"/>
          <w:sz w:val="28"/>
        </w:rPr>
      </w:pPr>
      <w:r w:rsidRPr="00797475">
        <w:rPr>
          <w:rFonts w:ascii="Times" w:hAnsi="Times" w:cs="Times-Roman"/>
          <w:sz w:val="28"/>
        </w:rPr>
        <w:t>Carr, M.D., Christiansen, R. L., Poole, F. G., a</w:t>
      </w:r>
      <w:r>
        <w:rPr>
          <w:rFonts w:ascii="Times" w:hAnsi="Times" w:cs="Times-Roman"/>
          <w:sz w:val="28"/>
        </w:rPr>
        <w:t xml:space="preserve">nd Goodge, J. W., 1997, Bedrock </w:t>
      </w:r>
      <w:r w:rsidRPr="00797475">
        <w:rPr>
          <w:rFonts w:ascii="Times" w:hAnsi="Times" w:cs="Times-Roman"/>
          <w:sz w:val="28"/>
        </w:rPr>
        <w:t>Geologic Map of the El Paso Mountains in the Garlock and El Paso Peaks 7-1/2</w:t>
      </w:r>
      <w:r w:rsidRPr="00797475">
        <w:rPr>
          <w:rFonts w:ascii="Times" w:hAnsi="Times New Roman" w:cs="Times New Roman"/>
          <w:sz w:val="28"/>
        </w:rPr>
        <w:t>ʹ</w:t>
      </w:r>
      <w:r>
        <w:rPr>
          <w:rFonts w:ascii="Times" w:hAnsi="Times" w:cs="Times-Roman"/>
          <w:sz w:val="28"/>
        </w:rPr>
        <w:t xml:space="preserve"> </w:t>
      </w:r>
      <w:r w:rsidRPr="00797475">
        <w:rPr>
          <w:rFonts w:ascii="Times" w:hAnsi="Times" w:cs="Times-Roman"/>
          <w:sz w:val="28"/>
        </w:rPr>
        <w:t xml:space="preserve">Quadrangles, Kern County, California: U.S. Geological Survey </w:t>
      </w:r>
      <w:proofErr w:type="spellStart"/>
      <w:r w:rsidRPr="00797475">
        <w:rPr>
          <w:rFonts w:ascii="Times" w:hAnsi="Times" w:cs="Times-Roman"/>
          <w:sz w:val="28"/>
        </w:rPr>
        <w:t>MiscellaneousInvestigation</w:t>
      </w:r>
      <w:proofErr w:type="spellEnd"/>
      <w:r w:rsidRPr="00797475">
        <w:rPr>
          <w:rFonts w:ascii="Times" w:hAnsi="Times" w:cs="Times-Roman"/>
          <w:sz w:val="28"/>
        </w:rPr>
        <w:t xml:space="preserve"> Series Map I-2389, scale 1:24,000, 1 sheet, 9 p. text.</w:t>
      </w:r>
    </w:p>
    <w:p w:rsidR="007D193A" w:rsidRDefault="00C75C9E" w:rsidP="00C75C9E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C75C9E">
        <w:rPr>
          <w:rFonts w:ascii="Times" w:eastAsia="Cambria" w:hAnsi="Times" w:cs="Times New Roman"/>
          <w:sz w:val="28"/>
        </w:rPr>
        <w:t xml:space="preserve">Chapman, A.D., Saleeby, J., Wood, D.J., and </w:t>
      </w:r>
      <w:proofErr w:type="spellStart"/>
      <w:r w:rsidRPr="00C75C9E">
        <w:rPr>
          <w:rFonts w:ascii="Times" w:eastAsia="Cambria" w:hAnsi="Times" w:cs="Times New Roman"/>
          <w:sz w:val="28"/>
        </w:rPr>
        <w:t>Piasecki</w:t>
      </w:r>
      <w:proofErr w:type="spellEnd"/>
      <w:r w:rsidRPr="00C75C9E">
        <w:rPr>
          <w:rFonts w:ascii="Times" w:eastAsia="Cambria" w:hAnsi="Times" w:cs="Times New Roman"/>
          <w:sz w:val="28"/>
        </w:rPr>
        <w:t xml:space="preserve">, A., Kidder, S., Ducea, M.N., and Farley, K.A., 2012, Regional displacement analysis and </w:t>
      </w:r>
      <w:proofErr w:type="spellStart"/>
      <w:r w:rsidRPr="00C75C9E">
        <w:rPr>
          <w:rFonts w:ascii="Times" w:eastAsia="Cambria" w:hAnsi="Times" w:cs="Times New Roman"/>
          <w:sz w:val="28"/>
        </w:rPr>
        <w:t>palinspastic</w:t>
      </w:r>
      <w:proofErr w:type="spellEnd"/>
      <w:r w:rsidRPr="00C75C9E">
        <w:rPr>
          <w:rFonts w:ascii="Times" w:eastAsia="Cambria" w:hAnsi="Times" w:cs="Times New Roman"/>
          <w:sz w:val="28"/>
        </w:rPr>
        <w:t xml:space="preserve"> restoration of dispersed crustal fragments in the southern Sierra Nevada, California, Geosphere, doi</w:t>
      </w:r>
      <w:proofErr w:type="gramStart"/>
      <w:r w:rsidRPr="00C75C9E">
        <w:rPr>
          <w:rFonts w:ascii="Times" w:eastAsia="Cambria" w:hAnsi="Times" w:cs="Times New Roman"/>
          <w:sz w:val="28"/>
        </w:rPr>
        <w:t>:10.1029</w:t>
      </w:r>
      <w:proofErr w:type="gramEnd"/>
      <w:r w:rsidRPr="00C75C9E">
        <w:rPr>
          <w:rFonts w:ascii="Times" w:eastAsia="Cambria" w:hAnsi="Times" w:cs="Times New Roman"/>
          <w:sz w:val="28"/>
        </w:rPr>
        <w:t>/2009TC002597.</w:t>
      </w:r>
    </w:p>
    <w:p w:rsidR="00F106D0" w:rsidRDefault="007D193A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>Clemens-Knott, D., and Saleeby, J.B., 1999, Impinging ring dike complexes in the Sierra Nevada batholith, California: Roots of the Early Cretaceous volcanic arc: Geological Society of America Bulletin, v. 111, no. 4, p. 484-496.</w:t>
      </w:r>
    </w:p>
    <w:p w:rsidR="00F106D0" w:rsidRPr="00F106D0" w:rsidRDefault="00F106D0" w:rsidP="00F106D0">
      <w:pPr>
        <w:ind w:left="450" w:hanging="450"/>
        <w:rPr>
          <w:rFonts w:ascii="Times" w:hAnsi="Times"/>
          <w:sz w:val="28"/>
        </w:rPr>
      </w:pPr>
      <w:proofErr w:type="spellStart"/>
      <w:r w:rsidRPr="00F106D0">
        <w:rPr>
          <w:rFonts w:ascii="Times" w:hAnsi="Times"/>
          <w:sz w:val="28"/>
        </w:rPr>
        <w:t>Diggles</w:t>
      </w:r>
      <w:proofErr w:type="spellEnd"/>
      <w:r w:rsidRPr="00F106D0">
        <w:rPr>
          <w:rFonts w:ascii="Times" w:hAnsi="Times"/>
          <w:sz w:val="28"/>
        </w:rPr>
        <w:t xml:space="preserve">, M.F., 1987, Mineral resource potential map of the South Sierra Wilderness and South Sierra </w:t>
      </w:r>
      <w:proofErr w:type="spellStart"/>
      <w:r w:rsidRPr="00F106D0">
        <w:rPr>
          <w:rFonts w:ascii="Times" w:hAnsi="Times"/>
          <w:sz w:val="28"/>
        </w:rPr>
        <w:t>Roadless</w:t>
      </w:r>
      <w:proofErr w:type="spellEnd"/>
      <w:r w:rsidRPr="00F106D0">
        <w:rPr>
          <w:rFonts w:ascii="Times" w:hAnsi="Times"/>
          <w:sz w:val="28"/>
        </w:rPr>
        <w:t xml:space="preserve"> Area, Inyo and Tulare Counties, California: U.S. Geological Survey Miscellaneous Field Studies Map MF-1913-A, scale 1:48,000, 1 sheet.</w:t>
      </w:r>
    </w:p>
    <w:p w:rsidR="00F106D0" w:rsidRPr="00F106D0" w:rsidRDefault="00F106D0" w:rsidP="00F106D0">
      <w:pPr>
        <w:ind w:left="450" w:hanging="450"/>
        <w:rPr>
          <w:rFonts w:ascii="Times" w:hAnsi="Times"/>
          <w:sz w:val="28"/>
        </w:rPr>
      </w:pPr>
      <w:proofErr w:type="spellStart"/>
      <w:r w:rsidRPr="00F106D0">
        <w:rPr>
          <w:rFonts w:ascii="Times" w:hAnsi="Times"/>
          <w:sz w:val="28"/>
        </w:rPr>
        <w:t>Diggles</w:t>
      </w:r>
      <w:proofErr w:type="spellEnd"/>
      <w:r w:rsidRPr="00F106D0">
        <w:rPr>
          <w:rFonts w:ascii="Times" w:hAnsi="Times"/>
          <w:sz w:val="28"/>
        </w:rPr>
        <w:t xml:space="preserve">, M.F., and Dellinger, D.A., 1988, </w:t>
      </w:r>
      <w:r w:rsidRPr="00F106D0">
        <w:rPr>
          <w:rFonts w:ascii="Times" w:hAnsi="Times" w:cs="Times"/>
          <w:sz w:val="28"/>
          <w:lang w:eastAsia="ja-JP"/>
        </w:rPr>
        <w:t xml:space="preserve">Petrologic and petrochemical variation in the </w:t>
      </w:r>
      <w:proofErr w:type="spellStart"/>
      <w:r w:rsidRPr="00F106D0">
        <w:rPr>
          <w:rFonts w:ascii="Times" w:hAnsi="Times" w:cs="Times"/>
          <w:sz w:val="28"/>
          <w:lang w:eastAsia="ja-JP"/>
        </w:rPr>
        <w:t>Sacatar</w:t>
      </w:r>
      <w:proofErr w:type="spellEnd"/>
      <w:r w:rsidRPr="00F106D0">
        <w:rPr>
          <w:rFonts w:ascii="Times" w:hAnsi="Times" w:cs="Times"/>
          <w:sz w:val="28"/>
          <w:lang w:eastAsia="ja-JP"/>
        </w:rPr>
        <w:t xml:space="preserve"> Quartz Diorite, southern Sierra Nevada, California: Geological Society of America Abstracts with Programs, v. 20, no. 3, p. 155.</w:t>
      </w:r>
      <w:r w:rsidRPr="00F106D0">
        <w:rPr>
          <w:rFonts w:ascii="Times" w:hAnsi="Times" w:cs="Times"/>
          <w:color w:val="0000EF"/>
          <w:sz w:val="28"/>
          <w:u w:val="single" w:color="0000EF"/>
          <w:lang w:eastAsia="ja-JP"/>
        </w:rPr>
        <w:t xml:space="preserve">  </w:t>
      </w:r>
    </w:p>
    <w:p w:rsidR="00BF490D" w:rsidRDefault="00F106D0" w:rsidP="00F106D0">
      <w:pPr>
        <w:ind w:left="450" w:hanging="450"/>
        <w:rPr>
          <w:rFonts w:ascii="Times" w:hAnsi="Times"/>
          <w:sz w:val="28"/>
        </w:rPr>
      </w:pPr>
      <w:proofErr w:type="spellStart"/>
      <w:r w:rsidRPr="00F106D0">
        <w:rPr>
          <w:rFonts w:ascii="Times" w:hAnsi="Times"/>
          <w:sz w:val="28"/>
        </w:rPr>
        <w:t>Diggles</w:t>
      </w:r>
      <w:proofErr w:type="spellEnd"/>
      <w:r w:rsidRPr="00F106D0">
        <w:rPr>
          <w:rFonts w:ascii="Times" w:hAnsi="Times"/>
          <w:sz w:val="28"/>
        </w:rPr>
        <w:t xml:space="preserve">, M.F., Dellinger, D.A., and Conrad, J.E., 1987, </w:t>
      </w:r>
      <w:r w:rsidRPr="00F106D0">
        <w:rPr>
          <w:rFonts w:ascii="Times" w:hAnsi="Times"/>
          <w:iCs/>
          <w:sz w:val="28"/>
        </w:rPr>
        <w:t>Geologic map of the Owens Peak and Little Lake Canyon Wilderness Study Areas, Inyo and Kern Counties, California</w:t>
      </w:r>
      <w:r w:rsidRPr="00F106D0">
        <w:rPr>
          <w:rFonts w:ascii="Times" w:hAnsi="Times"/>
          <w:sz w:val="28"/>
        </w:rPr>
        <w:t>: U.S. Geological Survey Miscellaneous Field Studies Map MF-1927-A, scale 1:48,000, 1 sheet.</w:t>
      </w:r>
    </w:p>
    <w:p w:rsidR="006638EF" w:rsidRDefault="005D4C6B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-Roman" w:hAnsi="Times-Roman" w:cs="Times-Roman"/>
          <w:sz w:val="28"/>
          <w:szCs w:val="16"/>
        </w:rPr>
      </w:pPr>
      <w:proofErr w:type="gramStart"/>
      <w:r w:rsidRPr="007D193A">
        <w:rPr>
          <w:rFonts w:ascii="Times-Roman" w:hAnsi="Times-Roman" w:cs="Times-Roman"/>
          <w:sz w:val="28"/>
          <w:szCs w:val="16"/>
        </w:rPr>
        <w:t>du</w:t>
      </w:r>
      <w:proofErr w:type="gramEnd"/>
      <w:r w:rsidRPr="007D193A">
        <w:rPr>
          <w:rFonts w:ascii="Times-Roman" w:hAnsi="Times-Roman" w:cs="Times-Roman"/>
          <w:sz w:val="28"/>
          <w:szCs w:val="16"/>
        </w:rPr>
        <w:t xml:space="preserve"> Bray, E.A., and Dellinger, D.A., 1981, Geologic Map of the Golden Trout</w:t>
      </w:r>
      <w:r w:rsidR="007D193A">
        <w:rPr>
          <w:rFonts w:ascii="Times-Roman" w:hAnsi="Times-Roman" w:cs="Times-Roman"/>
          <w:sz w:val="28"/>
          <w:szCs w:val="16"/>
        </w:rPr>
        <w:t xml:space="preserve"> </w:t>
      </w:r>
      <w:r w:rsidRPr="007D193A">
        <w:rPr>
          <w:rFonts w:ascii="Times-Roman" w:hAnsi="Times-Roman" w:cs="Times-Roman"/>
          <w:sz w:val="28"/>
          <w:szCs w:val="16"/>
        </w:rPr>
        <w:t>Wilderness, Southern Sierra Nevada, California: U.S. Geological Survey</w:t>
      </w:r>
      <w:r w:rsidR="007D193A">
        <w:rPr>
          <w:rFonts w:ascii="Times-Roman" w:hAnsi="Times-Roman" w:cs="Times-Roman"/>
          <w:sz w:val="28"/>
          <w:szCs w:val="16"/>
        </w:rPr>
        <w:t xml:space="preserve"> </w:t>
      </w:r>
      <w:r w:rsidRPr="007D193A">
        <w:rPr>
          <w:rFonts w:ascii="Times-Roman" w:hAnsi="Times-Roman" w:cs="Times-Roman"/>
          <w:sz w:val="28"/>
          <w:szCs w:val="16"/>
        </w:rPr>
        <w:t>Miscellaneous Field Studies Map MF-1231-A, scale 1:48,000.</w:t>
      </w:r>
    </w:p>
    <w:p w:rsidR="00797475" w:rsidRPr="006638EF" w:rsidRDefault="006638EF" w:rsidP="006638EF">
      <w:pPr>
        <w:ind w:left="450" w:hanging="450"/>
        <w:rPr>
          <w:rFonts w:ascii="Times" w:hAnsi="Times" w:cs="Times-Roman"/>
          <w:sz w:val="28"/>
        </w:rPr>
      </w:pPr>
      <w:r w:rsidRPr="006638EF">
        <w:rPr>
          <w:rFonts w:ascii="Times" w:hAnsi="Times" w:cs="Times-Roman"/>
          <w:sz w:val="28"/>
        </w:rPr>
        <w:t>Dunne, G.C., Gulliver, R., and Sylvester, A., 1978, Mesozoic evolution of the Inyo,</w:t>
      </w:r>
      <w:r>
        <w:rPr>
          <w:rFonts w:ascii="Times" w:hAnsi="Times" w:cs="Times-Roman"/>
          <w:sz w:val="28"/>
        </w:rPr>
        <w:t xml:space="preserve"> </w:t>
      </w:r>
      <w:r w:rsidRPr="006638EF">
        <w:rPr>
          <w:rFonts w:ascii="Times" w:hAnsi="Times" w:cs="Times-Roman"/>
          <w:sz w:val="28"/>
        </w:rPr>
        <w:t>Argus, and Slate Ranges, eastern California, in D. Howell, ed., Mesozoic</w:t>
      </w:r>
      <w:r>
        <w:rPr>
          <w:rFonts w:ascii="Times" w:hAnsi="Times" w:cs="Times-Roman"/>
          <w:sz w:val="28"/>
        </w:rPr>
        <w:t xml:space="preserve"> </w:t>
      </w:r>
      <w:r w:rsidRPr="006638EF">
        <w:rPr>
          <w:rFonts w:ascii="Times" w:hAnsi="Times" w:cs="Times-Roman"/>
          <w:sz w:val="28"/>
        </w:rPr>
        <w:t>Paleogeography of the Western United States: Pacific Section, Society of Economic</w:t>
      </w:r>
      <w:r>
        <w:rPr>
          <w:rFonts w:ascii="Times" w:hAnsi="Times" w:cs="Times-Roman"/>
          <w:sz w:val="28"/>
        </w:rPr>
        <w:t xml:space="preserve"> </w:t>
      </w:r>
      <w:r w:rsidRPr="006638EF">
        <w:rPr>
          <w:rFonts w:ascii="Times" w:hAnsi="Times" w:cs="Times-Roman"/>
          <w:sz w:val="28"/>
        </w:rPr>
        <w:t>Paleontologists and Mineralogists, p. 189-206.</w:t>
      </w:r>
    </w:p>
    <w:p w:rsidR="00797475" w:rsidRPr="00797475" w:rsidRDefault="00797475" w:rsidP="00797475">
      <w:pPr>
        <w:ind w:left="450" w:hanging="450"/>
        <w:rPr>
          <w:rFonts w:ascii="Times" w:hAnsi="Times" w:cs="Times-Roman"/>
          <w:sz w:val="28"/>
        </w:rPr>
      </w:pPr>
      <w:r w:rsidRPr="00797475">
        <w:rPr>
          <w:rFonts w:ascii="Times" w:hAnsi="Times" w:cs="Times-Roman"/>
          <w:sz w:val="28"/>
        </w:rPr>
        <w:t>Dunne, G.C. and Walker, J.D., 1993</w:t>
      </w:r>
      <w:r>
        <w:rPr>
          <w:rFonts w:ascii="Times" w:hAnsi="Times" w:cs="Times-Roman"/>
          <w:sz w:val="28"/>
        </w:rPr>
        <w:t xml:space="preserve">, Age of Jurassic volcanism and </w:t>
      </w:r>
      <w:r w:rsidRPr="00797475">
        <w:rPr>
          <w:rFonts w:ascii="Times" w:hAnsi="Times" w:cs="Times-Roman"/>
          <w:sz w:val="28"/>
        </w:rPr>
        <w:t>tectonism, southern</w:t>
      </w:r>
      <w:r>
        <w:rPr>
          <w:rFonts w:ascii="Times" w:hAnsi="Times" w:cs="Times-Roman"/>
          <w:sz w:val="28"/>
        </w:rPr>
        <w:t xml:space="preserve"> </w:t>
      </w:r>
      <w:r w:rsidRPr="00797475">
        <w:rPr>
          <w:rFonts w:ascii="Times" w:hAnsi="Times" w:cs="Times-Roman"/>
          <w:sz w:val="28"/>
        </w:rPr>
        <w:t>Owens Valley region, east-central California, Geological Society of America</w:t>
      </w:r>
      <w:r>
        <w:rPr>
          <w:rFonts w:ascii="Times" w:hAnsi="Times" w:cs="Times-Roman"/>
          <w:sz w:val="28"/>
        </w:rPr>
        <w:t xml:space="preserve"> </w:t>
      </w:r>
      <w:r w:rsidRPr="00797475">
        <w:rPr>
          <w:rFonts w:ascii="Times" w:hAnsi="Times" w:cs="Times-Roman"/>
          <w:sz w:val="28"/>
        </w:rPr>
        <w:t>Bulletin, v.</w:t>
      </w:r>
      <w:r>
        <w:rPr>
          <w:rFonts w:ascii="Times" w:hAnsi="Times" w:cs="Times-Roman"/>
          <w:sz w:val="28"/>
        </w:rPr>
        <w:t xml:space="preserve"> </w:t>
      </w:r>
      <w:r w:rsidRPr="00797475">
        <w:rPr>
          <w:rFonts w:ascii="Times" w:hAnsi="Times" w:cs="Times-Roman"/>
          <w:sz w:val="28"/>
        </w:rPr>
        <w:t>105, p. 1223-1230.</w:t>
      </w:r>
    </w:p>
    <w:p w:rsidR="006638EF" w:rsidRDefault="00797475" w:rsidP="006638EF">
      <w:pPr>
        <w:ind w:left="450" w:hanging="450"/>
        <w:rPr>
          <w:rFonts w:ascii="Times" w:hAnsi="Times" w:cs="Times-Roman"/>
          <w:sz w:val="28"/>
        </w:rPr>
      </w:pPr>
      <w:r w:rsidRPr="00797475">
        <w:rPr>
          <w:rFonts w:ascii="Times" w:hAnsi="Times" w:cs="Times-Roman"/>
          <w:sz w:val="28"/>
        </w:rPr>
        <w:t>Dunne, G.C. and Walker, J.D., 2004, Structure and evolution of</w:t>
      </w:r>
      <w:r>
        <w:rPr>
          <w:rFonts w:ascii="Times" w:hAnsi="Times" w:cs="Times-Roman"/>
          <w:sz w:val="28"/>
        </w:rPr>
        <w:t xml:space="preserve"> the East                                  </w:t>
      </w:r>
      <w:r w:rsidR="006638EF">
        <w:rPr>
          <w:rFonts w:ascii="Times" w:hAnsi="Times" w:cs="Times-Roman"/>
          <w:sz w:val="28"/>
        </w:rPr>
        <w:t xml:space="preserve">    </w:t>
      </w:r>
      <w:r>
        <w:rPr>
          <w:rFonts w:ascii="Times" w:hAnsi="Times" w:cs="Times-Roman"/>
          <w:sz w:val="28"/>
        </w:rPr>
        <w:t xml:space="preserve">Sierran thrust </w:t>
      </w:r>
      <w:r w:rsidRPr="00797475">
        <w:rPr>
          <w:rFonts w:ascii="Times" w:hAnsi="Times" w:cs="Times-Roman"/>
          <w:sz w:val="28"/>
        </w:rPr>
        <w:t xml:space="preserve">system, east-central California: Tectonics, v. 23, </w:t>
      </w:r>
    </w:p>
    <w:p w:rsidR="0089537C" w:rsidRPr="006638EF" w:rsidRDefault="006638EF" w:rsidP="006638EF">
      <w:pPr>
        <w:ind w:left="450" w:hanging="450"/>
        <w:rPr>
          <w:rFonts w:ascii="Times" w:hAnsi="Times" w:cs="Times-Roman"/>
          <w:sz w:val="28"/>
        </w:rPr>
      </w:pPr>
      <w:r>
        <w:rPr>
          <w:rFonts w:ascii="Times" w:hAnsi="Times" w:cs="Times-Roman"/>
          <w:sz w:val="28"/>
        </w:rPr>
        <w:t xml:space="preserve">      </w:t>
      </w:r>
      <w:r w:rsidR="00797475" w:rsidRPr="00797475">
        <w:rPr>
          <w:rFonts w:ascii="Times" w:hAnsi="Times" w:cs="Times-Roman"/>
          <w:sz w:val="28"/>
        </w:rPr>
        <w:t>TC4012,</w:t>
      </w:r>
      <w:r>
        <w:rPr>
          <w:rFonts w:ascii="Times" w:hAnsi="Times" w:cs="Times-Roman"/>
          <w:sz w:val="28"/>
        </w:rPr>
        <w:t xml:space="preserve"> </w:t>
      </w:r>
      <w:r w:rsidR="00797475" w:rsidRPr="00797475">
        <w:rPr>
          <w:rFonts w:ascii="Times" w:hAnsi="Times" w:cs="Times-Roman"/>
          <w:sz w:val="28"/>
        </w:rPr>
        <w:t>doi</w:t>
      </w:r>
      <w:proofErr w:type="gramStart"/>
      <w:r w:rsidR="00797475" w:rsidRPr="00797475">
        <w:rPr>
          <w:rFonts w:ascii="Times" w:hAnsi="Times" w:cs="Times-Roman"/>
          <w:sz w:val="28"/>
        </w:rPr>
        <w:t>:10.1029</w:t>
      </w:r>
      <w:proofErr w:type="gramEnd"/>
      <w:r w:rsidR="00797475" w:rsidRPr="00797475">
        <w:rPr>
          <w:rFonts w:ascii="Times" w:hAnsi="Times" w:cs="Times-Roman"/>
          <w:sz w:val="28"/>
        </w:rPr>
        <w:t>/2002TC001478.</w:t>
      </w:r>
    </w:p>
    <w:p w:rsidR="007D193A" w:rsidRPr="0089537C" w:rsidRDefault="0089537C" w:rsidP="0089537C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 w:cs="Times-Roman"/>
          <w:sz w:val="28"/>
          <w:szCs w:val="14"/>
        </w:rPr>
      </w:pPr>
      <w:r w:rsidRPr="0089537C">
        <w:rPr>
          <w:rFonts w:ascii="Times" w:hAnsi="Times" w:cs="Times-Roman"/>
          <w:sz w:val="28"/>
          <w:szCs w:val="14"/>
        </w:rPr>
        <w:t>James, E.W., Kimbrough, D</w:t>
      </w:r>
      <w:r>
        <w:rPr>
          <w:rFonts w:ascii="Times" w:hAnsi="Times" w:cs="Times-Roman"/>
          <w:sz w:val="28"/>
          <w:szCs w:val="14"/>
        </w:rPr>
        <w:t xml:space="preserve">.L., and </w:t>
      </w:r>
      <w:proofErr w:type="spellStart"/>
      <w:r>
        <w:rPr>
          <w:rFonts w:ascii="Times" w:hAnsi="Times" w:cs="Times-Roman"/>
          <w:sz w:val="28"/>
          <w:szCs w:val="14"/>
        </w:rPr>
        <w:t>Mattinson</w:t>
      </w:r>
      <w:proofErr w:type="spellEnd"/>
      <w:r>
        <w:rPr>
          <w:rFonts w:ascii="Times" w:hAnsi="Times" w:cs="Times-Roman"/>
          <w:sz w:val="28"/>
          <w:szCs w:val="14"/>
        </w:rPr>
        <w:t xml:space="preserve">, J.M., 1993, </w:t>
      </w:r>
      <w:r w:rsidRPr="0089537C">
        <w:rPr>
          <w:rFonts w:ascii="Times" w:hAnsi="Times" w:cs="Times-Roman"/>
          <w:sz w:val="28"/>
          <w:szCs w:val="14"/>
        </w:rPr>
        <w:t xml:space="preserve">Evaluation of </w:t>
      </w:r>
      <w:r>
        <w:rPr>
          <w:rFonts w:ascii="Times" w:hAnsi="Times" w:cs="Times-Roman"/>
          <w:sz w:val="28"/>
          <w:szCs w:val="14"/>
        </w:rPr>
        <w:t xml:space="preserve">      </w:t>
      </w:r>
      <w:r w:rsidRPr="0089537C">
        <w:rPr>
          <w:rFonts w:ascii="Times" w:hAnsi="Times" w:cs="Times-Roman"/>
          <w:sz w:val="28"/>
          <w:szCs w:val="14"/>
        </w:rPr>
        <w:t>displacements of pre-Tertiary rocks on</w:t>
      </w:r>
      <w:r>
        <w:rPr>
          <w:rFonts w:ascii="Times" w:hAnsi="Times" w:cs="Times-Roman"/>
          <w:sz w:val="28"/>
          <w:szCs w:val="14"/>
        </w:rPr>
        <w:t xml:space="preserve"> </w:t>
      </w:r>
      <w:r w:rsidRPr="0089537C">
        <w:rPr>
          <w:rFonts w:ascii="Times" w:hAnsi="Times" w:cs="Times-Roman"/>
          <w:sz w:val="28"/>
          <w:szCs w:val="14"/>
        </w:rPr>
        <w:t>the northern San Andreas fault using U-Pb zircon dating,</w:t>
      </w:r>
      <w:r>
        <w:rPr>
          <w:rFonts w:ascii="Times" w:hAnsi="Times" w:cs="Times-Roman"/>
          <w:sz w:val="28"/>
          <w:szCs w:val="14"/>
        </w:rPr>
        <w:t xml:space="preserve"> </w:t>
      </w:r>
      <w:r w:rsidRPr="0089537C">
        <w:rPr>
          <w:rFonts w:ascii="Times" w:hAnsi="Times" w:cs="Times-Roman"/>
          <w:sz w:val="28"/>
          <w:szCs w:val="14"/>
        </w:rPr>
        <w:t xml:space="preserve">initial </w:t>
      </w:r>
      <w:proofErr w:type="spellStart"/>
      <w:r w:rsidRPr="0089537C">
        <w:rPr>
          <w:rFonts w:ascii="Times" w:hAnsi="Times" w:cs="Times-Roman"/>
          <w:sz w:val="28"/>
          <w:szCs w:val="14"/>
        </w:rPr>
        <w:t>Sr</w:t>
      </w:r>
      <w:proofErr w:type="spellEnd"/>
      <w:r w:rsidRPr="0089537C">
        <w:rPr>
          <w:rFonts w:ascii="Times" w:hAnsi="Times" w:cs="Times-Roman"/>
          <w:sz w:val="28"/>
          <w:szCs w:val="14"/>
        </w:rPr>
        <w:t>, and common Pb isotopic ratios: Geological</w:t>
      </w:r>
      <w:r>
        <w:rPr>
          <w:rFonts w:ascii="Times" w:hAnsi="Times" w:cs="Times-Roman"/>
          <w:sz w:val="28"/>
          <w:szCs w:val="14"/>
        </w:rPr>
        <w:t xml:space="preserve"> </w:t>
      </w:r>
      <w:r w:rsidRPr="0089537C">
        <w:rPr>
          <w:rFonts w:ascii="Times" w:hAnsi="Times" w:cs="Times-Roman"/>
          <w:sz w:val="28"/>
          <w:szCs w:val="14"/>
        </w:rPr>
        <w:t>Society of America Memoir 178, p. 257–271.</w:t>
      </w:r>
    </w:p>
    <w:p w:rsidR="005D4C6B" w:rsidRPr="007D193A" w:rsidRDefault="007D193A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proofErr w:type="spellStart"/>
      <w:r w:rsidRPr="007D193A">
        <w:rPr>
          <w:rFonts w:ascii="Times" w:hAnsi="Times"/>
          <w:sz w:val="28"/>
        </w:rPr>
        <w:t>Klemetti</w:t>
      </w:r>
      <w:proofErr w:type="spellEnd"/>
      <w:r w:rsidRPr="007D193A">
        <w:rPr>
          <w:rFonts w:ascii="Times" w:hAnsi="Times"/>
          <w:sz w:val="28"/>
        </w:rPr>
        <w:t xml:space="preserve">, E.W., Lackey, J.S., and Starnes, J., 2014, </w:t>
      </w:r>
      <w:r w:rsidRPr="007D193A">
        <w:rPr>
          <w:rFonts w:ascii="Times" w:hAnsi="Times" w:cs="Georgia"/>
          <w:bCs/>
          <w:color w:val="312A2A"/>
          <w:sz w:val="28"/>
          <w:szCs w:val="46"/>
        </w:rPr>
        <w:t xml:space="preserve">Magmatic lulls in the Sierra Nevada captured in zircon from </w:t>
      </w:r>
      <w:proofErr w:type="spellStart"/>
      <w:r w:rsidRPr="007D193A">
        <w:rPr>
          <w:rFonts w:ascii="Times" w:hAnsi="Times" w:cs="Georgia"/>
          <w:bCs/>
          <w:color w:val="312A2A"/>
          <w:sz w:val="28"/>
          <w:szCs w:val="46"/>
        </w:rPr>
        <w:t>rhyolite</w:t>
      </w:r>
      <w:proofErr w:type="spellEnd"/>
      <w:r w:rsidRPr="007D193A">
        <w:rPr>
          <w:rFonts w:ascii="Times" w:hAnsi="Times" w:cs="Georgia"/>
          <w:bCs/>
          <w:color w:val="312A2A"/>
          <w:sz w:val="28"/>
          <w:szCs w:val="46"/>
        </w:rPr>
        <w:t xml:space="preserve"> of the Mineral King pendant, California</w:t>
      </w:r>
      <w:r w:rsidRPr="007D193A">
        <w:rPr>
          <w:rFonts w:ascii="Times" w:hAnsi="Times"/>
          <w:sz w:val="28"/>
        </w:rPr>
        <w:t>, Geosphere</w:t>
      </w:r>
      <w:r w:rsidRPr="00AA2D94">
        <w:rPr>
          <w:rFonts w:ascii="Times" w:hAnsi="Times"/>
          <w:sz w:val="28"/>
        </w:rPr>
        <w:t>,</w:t>
      </w:r>
      <w:r w:rsidR="00AA2D94" w:rsidRPr="00AA2D94">
        <w:rPr>
          <w:rFonts w:ascii="Times" w:hAnsi="Times" w:cs="Lucida Sans Unicode"/>
          <w:color w:val="1A1A1A"/>
          <w:sz w:val="28"/>
          <w:szCs w:val="32"/>
        </w:rPr>
        <w:t xml:space="preserve"> </w:t>
      </w:r>
      <w:r w:rsidR="00AA2D94" w:rsidRPr="00AA2D94">
        <w:rPr>
          <w:rFonts w:ascii="Times-Roman" w:hAnsi="Times-Roman" w:cs="Times-Roman"/>
          <w:sz w:val="28"/>
          <w:szCs w:val="16"/>
        </w:rPr>
        <w:t>v. 10; no. 1; p. 66–79; doi</w:t>
      </w:r>
      <w:proofErr w:type="gramStart"/>
      <w:r w:rsidR="00AA2D94" w:rsidRPr="00AA2D94">
        <w:rPr>
          <w:rFonts w:ascii="Times-Roman" w:hAnsi="Times-Roman" w:cs="Times-Roman"/>
          <w:sz w:val="28"/>
          <w:szCs w:val="16"/>
        </w:rPr>
        <w:t>:10.1130</w:t>
      </w:r>
      <w:proofErr w:type="gramEnd"/>
      <w:r w:rsidR="00AA2D94" w:rsidRPr="00AA2D94">
        <w:rPr>
          <w:rFonts w:ascii="Times-Roman" w:hAnsi="Times-Roman" w:cs="Times-Roman"/>
          <w:sz w:val="28"/>
          <w:szCs w:val="16"/>
        </w:rPr>
        <w:t>/GES00920.1</w:t>
      </w:r>
      <w:r w:rsidRPr="00AA2D94">
        <w:rPr>
          <w:rFonts w:ascii="Times" w:hAnsi="Times" w:cs="Lucida Sans Unicode"/>
          <w:color w:val="1A1A1A"/>
          <w:sz w:val="28"/>
          <w:szCs w:val="32"/>
        </w:rPr>
        <w:t>.</w:t>
      </w:r>
    </w:p>
    <w:p w:rsidR="00BA3615" w:rsidRDefault="00692547" w:rsidP="005D4C6B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-Roman" w:hAnsi="Times-Roman" w:cs="Times-Roman"/>
          <w:sz w:val="28"/>
          <w:szCs w:val="16"/>
        </w:rPr>
      </w:pPr>
      <w:r w:rsidRPr="005D4C6B">
        <w:rPr>
          <w:rFonts w:ascii="Times" w:hAnsi="Times"/>
          <w:sz w:val="28"/>
        </w:rPr>
        <w:t xml:space="preserve">Lackey, J.S., Cecil, M.R., Windham, C.J., Frazer, R.E., </w:t>
      </w:r>
      <w:proofErr w:type="spellStart"/>
      <w:r w:rsidRPr="005D4C6B">
        <w:rPr>
          <w:rFonts w:ascii="Times" w:hAnsi="Times"/>
          <w:sz w:val="28"/>
        </w:rPr>
        <w:t>Bindeman</w:t>
      </w:r>
      <w:proofErr w:type="spellEnd"/>
      <w:r w:rsidRPr="005D4C6B">
        <w:rPr>
          <w:rFonts w:ascii="Times" w:hAnsi="Times"/>
          <w:sz w:val="28"/>
        </w:rPr>
        <w:t xml:space="preserve">, I.N., and </w:t>
      </w:r>
      <w:proofErr w:type="spellStart"/>
      <w:r w:rsidRPr="005D4C6B">
        <w:rPr>
          <w:rFonts w:ascii="Times" w:hAnsi="Times"/>
          <w:sz w:val="28"/>
        </w:rPr>
        <w:t>Gehrels</w:t>
      </w:r>
      <w:proofErr w:type="spellEnd"/>
      <w:r w:rsidRPr="005D4C6B">
        <w:rPr>
          <w:rFonts w:ascii="Times" w:hAnsi="Times"/>
          <w:sz w:val="28"/>
        </w:rPr>
        <w:t xml:space="preserve">, G.E., 2012, </w:t>
      </w:r>
      <w:r w:rsidRPr="005D4C6B">
        <w:rPr>
          <w:rFonts w:ascii="Times" w:hAnsi="Times" w:cs="Times-Roman"/>
          <w:sz w:val="28"/>
          <w:szCs w:val="36"/>
        </w:rPr>
        <w:t>The Fine Gold Intrusive Suite: The roles of basement terranes and magma</w:t>
      </w:r>
      <w:r w:rsidR="005D4C6B">
        <w:rPr>
          <w:rFonts w:ascii="Times" w:hAnsi="Times" w:cs="Times-Roman"/>
          <w:sz w:val="28"/>
          <w:szCs w:val="36"/>
        </w:rPr>
        <w:t xml:space="preserve"> </w:t>
      </w:r>
      <w:r w:rsidR="005D4C6B" w:rsidRPr="00692547">
        <w:rPr>
          <w:rFonts w:ascii="Times" w:hAnsi="Times" w:cs="Times-Roman"/>
          <w:sz w:val="28"/>
          <w:szCs w:val="36"/>
        </w:rPr>
        <w:t>source development in the Early Cretaceous Sierra Nevada batholith</w:t>
      </w:r>
      <w:r w:rsidR="005D4C6B" w:rsidRPr="005D4C6B">
        <w:rPr>
          <w:rFonts w:ascii="Times" w:hAnsi="Times" w:cs="Times-Roman"/>
          <w:sz w:val="28"/>
          <w:szCs w:val="36"/>
        </w:rPr>
        <w:t xml:space="preserve">, Geosphere, v. 8, n. 2, p. </w:t>
      </w:r>
      <w:r w:rsidR="005D4C6B" w:rsidRPr="005D4C6B">
        <w:rPr>
          <w:rFonts w:ascii="Times-Roman" w:hAnsi="Times-Roman" w:cs="Times-Roman"/>
          <w:sz w:val="28"/>
          <w:szCs w:val="16"/>
        </w:rPr>
        <w:t xml:space="preserve">292–313; </w:t>
      </w:r>
      <w:proofErr w:type="spellStart"/>
      <w:r w:rsidR="005D4C6B" w:rsidRPr="005D4C6B">
        <w:rPr>
          <w:rFonts w:ascii="Times-Roman" w:hAnsi="Times-Roman" w:cs="Times-Roman"/>
          <w:sz w:val="28"/>
          <w:szCs w:val="16"/>
        </w:rPr>
        <w:t>doi</w:t>
      </w:r>
      <w:proofErr w:type="spellEnd"/>
      <w:r w:rsidR="005D4C6B" w:rsidRPr="005D4C6B">
        <w:rPr>
          <w:rFonts w:ascii="Times-Roman" w:hAnsi="Times-Roman" w:cs="Times-Roman"/>
          <w:sz w:val="28"/>
          <w:szCs w:val="16"/>
        </w:rPr>
        <w:t>: 10.1130/GES00745.1</w:t>
      </w:r>
      <w:r w:rsidR="005D4C6B">
        <w:rPr>
          <w:rFonts w:ascii="Times-Roman" w:hAnsi="Times-Roman" w:cs="Times-Roman"/>
          <w:sz w:val="28"/>
          <w:szCs w:val="16"/>
        </w:rPr>
        <w:t>.</w:t>
      </w:r>
    </w:p>
    <w:p w:rsidR="0044086B" w:rsidRDefault="00BA3615" w:rsidP="005D4C6B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-Roman" w:hAnsi="Times-Roman" w:cs="Times-Roman"/>
          <w:sz w:val="28"/>
          <w:szCs w:val="16"/>
        </w:rPr>
      </w:pPr>
      <w:r>
        <w:rPr>
          <w:rFonts w:ascii="Times-Roman" w:hAnsi="Times-Roman" w:cs="Times-Roman"/>
          <w:sz w:val="28"/>
          <w:szCs w:val="16"/>
        </w:rPr>
        <w:t xml:space="preserve">Martin, M.W., and Walker, J.D., 1995, Stratigraphy and paleogeographic significance of metamorphic rocks in the Shadow </w:t>
      </w:r>
      <w:proofErr w:type="spellStart"/>
      <w:r>
        <w:rPr>
          <w:rFonts w:ascii="Times-Roman" w:hAnsi="Times-Roman" w:cs="Times-Roman"/>
          <w:sz w:val="28"/>
          <w:szCs w:val="16"/>
        </w:rPr>
        <w:t>Mounatins</w:t>
      </w:r>
      <w:proofErr w:type="spellEnd"/>
      <w:r>
        <w:rPr>
          <w:rFonts w:ascii="Times-Roman" w:hAnsi="Times-Roman" w:cs="Times-Roman"/>
          <w:sz w:val="28"/>
          <w:szCs w:val="16"/>
        </w:rPr>
        <w:t xml:space="preserve">, western Mojave Desert, California: </w:t>
      </w:r>
      <w:r w:rsidRPr="0044086B">
        <w:rPr>
          <w:rFonts w:ascii="Times" w:hAnsi="Times"/>
          <w:iCs/>
          <w:sz w:val="28"/>
          <w:szCs w:val="20"/>
        </w:rPr>
        <w:t>Geological Society of America Bulletin</w:t>
      </w:r>
      <w:r w:rsidRPr="0044086B">
        <w:rPr>
          <w:rFonts w:ascii="Times" w:hAnsi="Times"/>
          <w:sz w:val="28"/>
          <w:szCs w:val="20"/>
        </w:rPr>
        <w:t xml:space="preserve">, </w:t>
      </w:r>
      <w:r w:rsidRPr="0044086B">
        <w:rPr>
          <w:rFonts w:ascii="Times" w:hAnsi="Times"/>
          <w:iCs/>
          <w:sz w:val="28"/>
          <w:szCs w:val="20"/>
        </w:rPr>
        <w:t xml:space="preserve">v. 107, </w:t>
      </w:r>
      <w:r>
        <w:rPr>
          <w:rFonts w:ascii="Times" w:hAnsi="Times"/>
          <w:iCs/>
          <w:sz w:val="28"/>
          <w:szCs w:val="20"/>
        </w:rPr>
        <w:t xml:space="preserve">n. 3, </w:t>
      </w:r>
      <w:r w:rsidRPr="0044086B">
        <w:rPr>
          <w:rFonts w:ascii="Times" w:hAnsi="Times"/>
          <w:iCs/>
          <w:sz w:val="28"/>
          <w:szCs w:val="20"/>
        </w:rPr>
        <w:t>p.</w:t>
      </w:r>
      <w:r>
        <w:rPr>
          <w:rFonts w:ascii="Times" w:hAnsi="Times"/>
          <w:iCs/>
          <w:sz w:val="28"/>
          <w:szCs w:val="20"/>
        </w:rPr>
        <w:t xml:space="preserve"> 354-366.</w:t>
      </w:r>
    </w:p>
    <w:p w:rsidR="0091196F" w:rsidRPr="0044086B" w:rsidRDefault="0044086B" w:rsidP="0044086B">
      <w:pPr>
        <w:ind w:left="450" w:hanging="450"/>
        <w:rPr>
          <w:rFonts w:ascii="Times" w:hAnsi="Times"/>
          <w:szCs w:val="20"/>
        </w:rPr>
      </w:pPr>
      <w:r w:rsidRPr="0044086B">
        <w:rPr>
          <w:rFonts w:ascii="Times" w:hAnsi="Times"/>
          <w:sz w:val="28"/>
          <w:szCs w:val="20"/>
        </w:rPr>
        <w:t xml:space="preserve">Miller, J. S., </w:t>
      </w:r>
      <w:proofErr w:type="spellStart"/>
      <w:r w:rsidRPr="0044086B">
        <w:rPr>
          <w:rFonts w:ascii="Times" w:hAnsi="Times"/>
          <w:sz w:val="28"/>
          <w:szCs w:val="20"/>
        </w:rPr>
        <w:t>Glazner</w:t>
      </w:r>
      <w:proofErr w:type="spellEnd"/>
      <w:r w:rsidRPr="0044086B">
        <w:rPr>
          <w:rFonts w:ascii="Times" w:hAnsi="Times"/>
          <w:sz w:val="28"/>
          <w:szCs w:val="20"/>
        </w:rPr>
        <w:t xml:space="preserve">, A. F., Walker, J. D., and Martin, M. W., 1995, </w:t>
      </w:r>
      <w:proofErr w:type="spellStart"/>
      <w:r w:rsidRPr="0044086B">
        <w:rPr>
          <w:rFonts w:ascii="Times" w:hAnsi="Times"/>
          <w:sz w:val="28"/>
          <w:szCs w:val="20"/>
        </w:rPr>
        <w:t>Geochronologic</w:t>
      </w:r>
      <w:proofErr w:type="spellEnd"/>
      <w:r w:rsidRPr="0044086B">
        <w:rPr>
          <w:rFonts w:ascii="Times" w:hAnsi="Times"/>
          <w:sz w:val="28"/>
          <w:szCs w:val="20"/>
        </w:rPr>
        <w:t xml:space="preserve"> and isotopic evidence for Triassic-Jurassic emplacement of the </w:t>
      </w:r>
      <w:proofErr w:type="spellStart"/>
      <w:r w:rsidRPr="0044086B">
        <w:rPr>
          <w:rFonts w:ascii="Times" w:hAnsi="Times"/>
          <w:sz w:val="28"/>
          <w:szCs w:val="20"/>
        </w:rPr>
        <w:t>eugeoclinal</w:t>
      </w:r>
      <w:proofErr w:type="spellEnd"/>
      <w:r w:rsidRPr="0044086B">
        <w:rPr>
          <w:rFonts w:ascii="Times" w:hAnsi="Times"/>
          <w:sz w:val="28"/>
          <w:szCs w:val="20"/>
        </w:rPr>
        <w:t xml:space="preserve"> allochthon in the Mojave Desert region, California: </w:t>
      </w:r>
      <w:r w:rsidRPr="0044086B">
        <w:rPr>
          <w:rFonts w:ascii="Times" w:hAnsi="Times"/>
          <w:iCs/>
          <w:sz w:val="28"/>
          <w:szCs w:val="20"/>
        </w:rPr>
        <w:t>Geological Society of America Bulletin</w:t>
      </w:r>
      <w:r w:rsidRPr="0044086B">
        <w:rPr>
          <w:rFonts w:ascii="Times" w:hAnsi="Times"/>
          <w:sz w:val="28"/>
          <w:szCs w:val="20"/>
        </w:rPr>
        <w:t xml:space="preserve">, </w:t>
      </w:r>
      <w:r w:rsidRPr="0044086B">
        <w:rPr>
          <w:rFonts w:ascii="Times" w:hAnsi="Times"/>
          <w:iCs/>
          <w:sz w:val="28"/>
          <w:szCs w:val="20"/>
        </w:rPr>
        <w:t>v. 107, p.</w:t>
      </w:r>
      <w:r w:rsidRPr="0044086B">
        <w:rPr>
          <w:rFonts w:ascii="Times" w:hAnsi="Times"/>
          <w:sz w:val="28"/>
          <w:szCs w:val="20"/>
        </w:rPr>
        <w:t xml:space="preserve"> 1441-1457</w:t>
      </w:r>
      <w:r w:rsidRPr="00F85DFD">
        <w:rPr>
          <w:rFonts w:ascii="Times" w:hAnsi="Times"/>
          <w:szCs w:val="20"/>
        </w:rPr>
        <w:t>.</w:t>
      </w:r>
    </w:p>
    <w:p w:rsidR="0091196F" w:rsidRDefault="0091196F" w:rsidP="005D4C6B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>Moore, J.G.,</w:t>
      </w:r>
      <w:r>
        <w:rPr>
          <w:rFonts w:ascii="Times" w:hAnsi="Times"/>
          <w:sz w:val="28"/>
        </w:rPr>
        <w:t xml:space="preserve"> 1963, Geology of the Mount Pinchot Quadrangle southern Sierra Nevada California, United States Geological Survey Bulletin 1130, 152 pp., 2 </w:t>
      </w:r>
      <w:proofErr w:type="spellStart"/>
      <w:r>
        <w:rPr>
          <w:rFonts w:ascii="Times" w:hAnsi="Times"/>
          <w:sz w:val="28"/>
        </w:rPr>
        <w:t>plts</w:t>
      </w:r>
      <w:proofErr w:type="spellEnd"/>
      <w:r>
        <w:rPr>
          <w:rFonts w:ascii="Times" w:hAnsi="Times"/>
          <w:sz w:val="28"/>
        </w:rPr>
        <w:t>.</w:t>
      </w:r>
    </w:p>
    <w:p w:rsidR="00692547" w:rsidRPr="005D4C6B" w:rsidRDefault="0091196F" w:rsidP="005D4C6B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>Moore, J.G.,</w:t>
      </w:r>
      <w:r>
        <w:rPr>
          <w:rFonts w:ascii="Times" w:hAnsi="Times"/>
          <w:sz w:val="28"/>
        </w:rPr>
        <w:t xml:space="preserve"> 1981, Geologic map of the Mount Whitney Quadrangle, Inyo and Tulare Counties, California, </w:t>
      </w:r>
      <w:r w:rsidR="00711E82">
        <w:rPr>
          <w:rFonts w:ascii="Times" w:hAnsi="Times"/>
          <w:sz w:val="28"/>
        </w:rPr>
        <w:t>United States Geological Survey Map GQ-1545, 1:62,500.</w:t>
      </w:r>
    </w:p>
    <w:p w:rsidR="00F901B8" w:rsidRDefault="00BF490D" w:rsidP="00F901B8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 xml:space="preserve">Moore, J.G., </w:t>
      </w:r>
      <w:r w:rsidR="00711E82">
        <w:rPr>
          <w:rFonts w:ascii="Times" w:hAnsi="Times"/>
          <w:sz w:val="28"/>
        </w:rPr>
        <w:t xml:space="preserve">and </w:t>
      </w:r>
      <w:proofErr w:type="spellStart"/>
      <w:r w:rsidRPr="00692547">
        <w:rPr>
          <w:rFonts w:ascii="Times" w:hAnsi="Times"/>
          <w:sz w:val="28"/>
        </w:rPr>
        <w:t>Nokleberg</w:t>
      </w:r>
      <w:proofErr w:type="spellEnd"/>
      <w:r w:rsidRPr="00692547">
        <w:rPr>
          <w:rFonts w:ascii="Times" w:hAnsi="Times"/>
          <w:sz w:val="28"/>
        </w:rPr>
        <w:t xml:space="preserve">, </w:t>
      </w:r>
      <w:r w:rsidR="00711E82">
        <w:rPr>
          <w:rFonts w:ascii="Times" w:hAnsi="Times"/>
          <w:sz w:val="28"/>
        </w:rPr>
        <w:t>1991</w:t>
      </w:r>
      <w:r w:rsidRPr="00692547">
        <w:rPr>
          <w:rFonts w:ascii="Times" w:hAnsi="Times"/>
          <w:sz w:val="28"/>
        </w:rPr>
        <w:t xml:space="preserve">, </w:t>
      </w:r>
      <w:r w:rsidR="00F901B8">
        <w:rPr>
          <w:rFonts w:ascii="Times" w:hAnsi="Times"/>
          <w:sz w:val="28"/>
        </w:rPr>
        <w:t xml:space="preserve">Geologic map of the </w:t>
      </w:r>
      <w:proofErr w:type="spellStart"/>
      <w:r w:rsidR="00F901B8">
        <w:rPr>
          <w:rFonts w:ascii="Times" w:hAnsi="Times"/>
          <w:sz w:val="28"/>
        </w:rPr>
        <w:t>Tehipite</w:t>
      </w:r>
      <w:proofErr w:type="spellEnd"/>
      <w:r w:rsidR="00F901B8">
        <w:rPr>
          <w:rFonts w:ascii="Times" w:hAnsi="Times"/>
          <w:sz w:val="28"/>
        </w:rPr>
        <w:t xml:space="preserve"> Dome Quadrangle, Tulare County, California, United States Geological Survey Map GQ-1676, 1:62,500.</w:t>
      </w:r>
    </w:p>
    <w:p w:rsidR="00711E82" w:rsidRDefault="00F901B8" w:rsidP="00F901B8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>Moore, J.G.,</w:t>
      </w:r>
      <w:r>
        <w:rPr>
          <w:rFonts w:ascii="Times" w:hAnsi="Times"/>
          <w:sz w:val="28"/>
        </w:rPr>
        <w:t xml:space="preserve"> and Sisson, T.W., 1985, Geologic map of the Kern Peak Quadrangle, Tulare County, California, United States Geological Survey Map GQ-1584, 1:62,500.</w:t>
      </w:r>
    </w:p>
    <w:p w:rsidR="00F901B8" w:rsidRDefault="00711E82" w:rsidP="00711E82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>Moore, J.G.,</w:t>
      </w:r>
      <w:r>
        <w:rPr>
          <w:rFonts w:ascii="Times" w:hAnsi="Times"/>
          <w:sz w:val="28"/>
        </w:rPr>
        <w:t xml:space="preserve"> and Sisson, T.W., 1987</w:t>
      </w:r>
      <w:r w:rsidR="00F901B8">
        <w:rPr>
          <w:rFonts w:ascii="Times" w:hAnsi="Times"/>
          <w:sz w:val="28"/>
        </w:rPr>
        <w:t>a</w:t>
      </w:r>
      <w:r>
        <w:rPr>
          <w:rFonts w:ascii="Times" w:hAnsi="Times"/>
          <w:sz w:val="28"/>
        </w:rPr>
        <w:t>, Geologic map of the Triple Divide Peak Quadrangle, Tulare County, California, United States Geological Survey Map GQ-1636, 1:62,500.</w:t>
      </w:r>
    </w:p>
    <w:p w:rsidR="00847B48" w:rsidRDefault="00F901B8" w:rsidP="0089537C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0"/>
        </w:rPr>
      </w:pPr>
      <w:r w:rsidRPr="00692547">
        <w:rPr>
          <w:rFonts w:ascii="Times" w:hAnsi="Times"/>
          <w:sz w:val="28"/>
        </w:rPr>
        <w:t>Moore, J.G.,</w:t>
      </w:r>
      <w:r>
        <w:rPr>
          <w:rFonts w:ascii="Times" w:hAnsi="Times"/>
          <w:sz w:val="28"/>
        </w:rPr>
        <w:t xml:space="preserve"> and Sisson, T.W., 1987a, Preliminary geologic map of Sequoia and Kings Canyon National Parks, California, United States Geological Survey Map OF 87-651, 1:125,000.</w:t>
      </w:r>
      <w:r w:rsidR="0089537C" w:rsidRPr="0089537C">
        <w:rPr>
          <w:rFonts w:ascii="Times" w:hAnsi="Times"/>
          <w:sz w:val="20"/>
        </w:rPr>
        <w:t xml:space="preserve"> </w:t>
      </w:r>
    </w:p>
    <w:p w:rsidR="00847B48" w:rsidRPr="00847B48" w:rsidRDefault="00847B48" w:rsidP="00847B48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 w:cs="Helvetica-Bold"/>
          <w:bCs/>
          <w:sz w:val="28"/>
          <w:szCs w:val="22"/>
        </w:rPr>
      </w:pPr>
      <w:r w:rsidRPr="00847B48">
        <w:rPr>
          <w:rFonts w:ascii="Times" w:hAnsi="Times"/>
          <w:sz w:val="28"/>
          <w:szCs w:val="22"/>
        </w:rPr>
        <w:t>Nadin, E.S., Saleeby, J., and Wong, M., 2016, Thermal evolution of the Sierra Nevada batholith, California, and implications for strain localization, Geosphere, v. 12, n. 2, doi</w:t>
      </w:r>
      <w:proofErr w:type="gramStart"/>
      <w:r w:rsidRPr="00847B48">
        <w:rPr>
          <w:rFonts w:ascii="Times" w:hAnsi="Times"/>
          <w:sz w:val="28"/>
          <w:szCs w:val="22"/>
        </w:rPr>
        <w:t>:10.1130</w:t>
      </w:r>
      <w:proofErr w:type="gramEnd"/>
      <w:r w:rsidRPr="00847B48">
        <w:rPr>
          <w:rFonts w:ascii="Times" w:hAnsi="Times"/>
          <w:sz w:val="28"/>
          <w:szCs w:val="22"/>
        </w:rPr>
        <w:t>/GES01224.1.</w:t>
      </w:r>
    </w:p>
    <w:p w:rsidR="00F106D0" w:rsidRDefault="0089537C" w:rsidP="0089537C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89537C">
        <w:rPr>
          <w:rFonts w:ascii="Times" w:eastAsia="Cambria" w:hAnsi="Times" w:cs="Times New Roman"/>
          <w:sz w:val="28"/>
        </w:rPr>
        <w:t xml:space="preserve">Pickett, D.A., and Saleeby, J.B., 1994, </w:t>
      </w:r>
      <w:proofErr w:type="spellStart"/>
      <w:r w:rsidRPr="0089537C">
        <w:rPr>
          <w:rFonts w:ascii="Times" w:eastAsia="Cambria" w:hAnsi="Times" w:cs="Times New Roman"/>
          <w:sz w:val="28"/>
        </w:rPr>
        <w:t>Nd</w:t>
      </w:r>
      <w:proofErr w:type="spellEnd"/>
      <w:r w:rsidRPr="0089537C">
        <w:rPr>
          <w:rFonts w:ascii="Times" w:eastAsia="Cambria" w:hAnsi="Times" w:cs="Times New Roman"/>
          <w:sz w:val="28"/>
        </w:rPr>
        <w:t xml:space="preserve">, </w:t>
      </w:r>
      <w:proofErr w:type="spellStart"/>
      <w:r w:rsidRPr="0089537C">
        <w:rPr>
          <w:rFonts w:ascii="Times" w:eastAsia="Cambria" w:hAnsi="Times" w:cs="Times New Roman"/>
          <w:sz w:val="28"/>
        </w:rPr>
        <w:t>Sr</w:t>
      </w:r>
      <w:proofErr w:type="spellEnd"/>
      <w:r w:rsidRPr="0089537C">
        <w:rPr>
          <w:rFonts w:ascii="Times" w:eastAsia="Cambria" w:hAnsi="Times" w:cs="Times New Roman"/>
          <w:sz w:val="28"/>
        </w:rPr>
        <w:t xml:space="preserve"> and Pb isotopic characteristics of Cretaceous intrusive rocks from deep levels of the Sierra Nevada batholith, Tehachapi Mountains, California:  Contrib. to Min. and Pet., v. 118, p. 198-215.</w:t>
      </w:r>
    </w:p>
    <w:p w:rsidR="00F106D0" w:rsidRPr="00F106D0" w:rsidRDefault="00F106D0" w:rsidP="00F106D0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 w:cs="Times-Roman"/>
          <w:sz w:val="28"/>
          <w:szCs w:val="16"/>
        </w:rPr>
      </w:pPr>
      <w:r w:rsidRPr="00F106D0">
        <w:rPr>
          <w:rFonts w:ascii="Times" w:hAnsi="Times" w:cs="Times-Roman"/>
          <w:sz w:val="28"/>
          <w:szCs w:val="16"/>
        </w:rPr>
        <w:t>Ross, D.C., 1986, Basement–Rock Correlations across the White Wolf–</w:t>
      </w:r>
    </w:p>
    <w:p w:rsidR="00816A54" w:rsidRPr="005D5D4A" w:rsidRDefault="005D5D4A" w:rsidP="005D5D4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 w:cs="Times-Roman"/>
          <w:sz w:val="28"/>
          <w:szCs w:val="16"/>
        </w:rPr>
      </w:pPr>
      <w:r>
        <w:rPr>
          <w:rFonts w:ascii="Times" w:hAnsi="Times" w:cs="Times-Roman"/>
          <w:sz w:val="28"/>
          <w:szCs w:val="16"/>
        </w:rPr>
        <w:t xml:space="preserve">      </w:t>
      </w:r>
      <w:r w:rsidR="00F106D0" w:rsidRPr="00F106D0">
        <w:rPr>
          <w:rFonts w:ascii="Times" w:hAnsi="Times" w:cs="Times-Roman"/>
          <w:sz w:val="28"/>
          <w:szCs w:val="16"/>
        </w:rPr>
        <w:t>Breckenridge–Southern Kern Canyon Fault Zone, Southern Sierra</w:t>
      </w:r>
      <w:r>
        <w:rPr>
          <w:rFonts w:ascii="Times" w:hAnsi="Times" w:cs="Times-Roman"/>
          <w:sz w:val="28"/>
          <w:szCs w:val="16"/>
        </w:rPr>
        <w:t xml:space="preserve"> </w:t>
      </w:r>
      <w:r w:rsidR="00F106D0" w:rsidRPr="00F106D0">
        <w:rPr>
          <w:rFonts w:ascii="Times" w:hAnsi="Times" w:cs="Times-Roman"/>
          <w:sz w:val="28"/>
          <w:szCs w:val="16"/>
        </w:rPr>
        <w:t>Nevada, California: U.S. Geological Survey Bulletin B1651, 25 p.</w:t>
      </w:r>
    </w:p>
    <w:p w:rsidR="00A75287" w:rsidRDefault="00816A54" w:rsidP="00816A54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816A54">
        <w:rPr>
          <w:rFonts w:ascii="Times" w:hAnsi="Times"/>
          <w:sz w:val="28"/>
        </w:rPr>
        <w:t>Ross, D.C., 1989</w:t>
      </w:r>
      <w:proofErr w:type="gramStart"/>
      <w:r w:rsidRPr="00816A54">
        <w:rPr>
          <w:rFonts w:ascii="Times" w:hAnsi="Times"/>
          <w:sz w:val="28"/>
        </w:rPr>
        <w:t>,  The</w:t>
      </w:r>
      <w:proofErr w:type="gramEnd"/>
      <w:r w:rsidRPr="00816A54">
        <w:rPr>
          <w:rFonts w:ascii="Times" w:hAnsi="Times"/>
          <w:sz w:val="28"/>
        </w:rPr>
        <w:t xml:space="preserve"> metamorphic and plutonic rocks of the southernmost Sierra Nevada, California and their tectonic framework: U.S. Geol. </w:t>
      </w:r>
      <w:proofErr w:type="spellStart"/>
      <w:r w:rsidRPr="00816A54">
        <w:rPr>
          <w:rFonts w:ascii="Times" w:hAnsi="Times"/>
          <w:sz w:val="28"/>
        </w:rPr>
        <w:t>Surv</w:t>
      </w:r>
      <w:proofErr w:type="spellEnd"/>
      <w:r w:rsidRPr="00816A54">
        <w:rPr>
          <w:rFonts w:ascii="Times" w:hAnsi="Times"/>
          <w:sz w:val="28"/>
        </w:rPr>
        <w:t xml:space="preserve">. Prof. Pap. </w:t>
      </w:r>
      <w:proofErr w:type="gramStart"/>
      <w:r w:rsidRPr="00816A54">
        <w:rPr>
          <w:rFonts w:ascii="Times" w:hAnsi="Times"/>
          <w:sz w:val="28"/>
        </w:rPr>
        <w:t xml:space="preserve">1381, 159 pp., 2 </w:t>
      </w:r>
      <w:proofErr w:type="spellStart"/>
      <w:r w:rsidRPr="00816A54">
        <w:rPr>
          <w:rFonts w:ascii="Times" w:hAnsi="Times"/>
          <w:sz w:val="28"/>
        </w:rPr>
        <w:t>plts</w:t>
      </w:r>
      <w:proofErr w:type="spellEnd"/>
      <w:r w:rsidRPr="00816A54">
        <w:rPr>
          <w:rFonts w:ascii="Times" w:hAnsi="Times"/>
          <w:sz w:val="28"/>
        </w:rPr>
        <w:t>.</w:t>
      </w:r>
      <w:proofErr w:type="gramEnd"/>
    </w:p>
    <w:p w:rsidR="00692547" w:rsidRPr="00692547" w:rsidRDefault="00A75287" w:rsidP="00F901B8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>
        <w:rPr>
          <w:rFonts w:ascii="Times" w:hAnsi="Times"/>
          <w:sz w:val="28"/>
        </w:rPr>
        <w:t>Ross, D.C., 1995, Reconnaissance geologic map of the southern Sierra Nevada, Kern, Tulare and Inyo Counties, California, United States Geological Survey Map I-2295, 1:125,000.</w:t>
      </w:r>
    </w:p>
    <w:p w:rsidR="00BF490D" w:rsidRPr="00692547" w:rsidRDefault="00692547" w:rsidP="00C6796F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proofErr w:type="gramStart"/>
      <w:r w:rsidRPr="00692547">
        <w:rPr>
          <w:rFonts w:ascii="Times" w:hAnsi="Times"/>
          <w:sz w:val="28"/>
        </w:rPr>
        <w:t>Saleeby, J., 2004, Personal observations and reconnaissance zircon U/Pb dating, medial to upper Tule River drainage.</w:t>
      </w:r>
      <w:proofErr w:type="gramEnd"/>
    </w:p>
    <w:p w:rsidR="00BF490D" w:rsidRPr="00692547" w:rsidRDefault="00BF490D" w:rsidP="00C6796F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>Saleeby, J.B. and Sharp, W.D., 1980, Chronology of the structural and petrologic development of the southwest Sierra Nevada Foothills, California:  Geological Society of America Bulletin Part I, v. 91, p. 317</w:t>
      </w:r>
      <w:r w:rsidRPr="00692547">
        <w:rPr>
          <w:rFonts w:ascii="Times" w:hAnsi="Times"/>
          <w:sz w:val="28"/>
        </w:rPr>
        <w:noBreakHyphen/>
        <w:t>320; Part II, v. 91, p. 1416</w:t>
      </w:r>
      <w:r w:rsidRPr="00692547">
        <w:rPr>
          <w:rFonts w:ascii="Times" w:hAnsi="Times"/>
          <w:sz w:val="28"/>
        </w:rPr>
        <w:noBreakHyphen/>
        <w:t>1535.</w:t>
      </w:r>
    </w:p>
    <w:p w:rsidR="008C315D" w:rsidRPr="00692547" w:rsidRDefault="00BF490D" w:rsidP="00C6796F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 xml:space="preserve">Saleeby, J.B., </w:t>
      </w:r>
      <w:proofErr w:type="spellStart"/>
      <w:r w:rsidRPr="00692547">
        <w:rPr>
          <w:rFonts w:ascii="Times" w:hAnsi="Times"/>
          <w:sz w:val="28"/>
        </w:rPr>
        <w:t>Sams</w:t>
      </w:r>
      <w:proofErr w:type="spellEnd"/>
      <w:r w:rsidRPr="00692547">
        <w:rPr>
          <w:rFonts w:ascii="Times" w:hAnsi="Times"/>
          <w:sz w:val="28"/>
        </w:rPr>
        <w:t xml:space="preserve">, D.B. and </w:t>
      </w:r>
      <w:proofErr w:type="spellStart"/>
      <w:r w:rsidRPr="00692547">
        <w:rPr>
          <w:rFonts w:ascii="Times" w:hAnsi="Times"/>
          <w:sz w:val="28"/>
        </w:rPr>
        <w:t>Kistler</w:t>
      </w:r>
      <w:proofErr w:type="spellEnd"/>
      <w:r w:rsidRPr="00692547">
        <w:rPr>
          <w:rFonts w:ascii="Times" w:hAnsi="Times"/>
          <w:sz w:val="28"/>
        </w:rPr>
        <w:t>, R.W., 1987, U/Pb zircon, strontium, and oxygen isotopic and geochronological study of the southernmost Sierra Nevada batholith, California:  Journal of Geophysical Research, v. 92, p. 10,443</w:t>
      </w:r>
      <w:r w:rsidRPr="00692547">
        <w:rPr>
          <w:rFonts w:ascii="Times" w:hAnsi="Times"/>
          <w:sz w:val="28"/>
        </w:rPr>
        <w:noBreakHyphen/>
        <w:t>10,446.</w:t>
      </w:r>
    </w:p>
    <w:p w:rsidR="00C6796F" w:rsidRPr="00692547" w:rsidRDefault="008C315D" w:rsidP="00C6796F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 xml:space="preserve">Saleeby, J.B., </w:t>
      </w:r>
      <w:proofErr w:type="spellStart"/>
      <w:r w:rsidRPr="00692547">
        <w:rPr>
          <w:rFonts w:ascii="Times" w:hAnsi="Times"/>
          <w:sz w:val="28"/>
        </w:rPr>
        <w:t>Kistler</w:t>
      </w:r>
      <w:proofErr w:type="spellEnd"/>
      <w:r w:rsidRPr="00692547">
        <w:rPr>
          <w:rFonts w:ascii="Times" w:hAnsi="Times"/>
          <w:sz w:val="28"/>
        </w:rPr>
        <w:t xml:space="preserve">, R.W., </w:t>
      </w:r>
      <w:proofErr w:type="spellStart"/>
      <w:r w:rsidRPr="00692547">
        <w:rPr>
          <w:rFonts w:ascii="Times" w:hAnsi="Times"/>
          <w:sz w:val="28"/>
        </w:rPr>
        <w:t>Longiaru</w:t>
      </w:r>
      <w:proofErr w:type="spellEnd"/>
      <w:r w:rsidRPr="00692547">
        <w:rPr>
          <w:rFonts w:ascii="Times" w:hAnsi="Times"/>
          <w:sz w:val="28"/>
        </w:rPr>
        <w:t xml:space="preserve">, S., Moore, J.G. and </w:t>
      </w:r>
      <w:proofErr w:type="spellStart"/>
      <w:r w:rsidRPr="00692547">
        <w:rPr>
          <w:rFonts w:ascii="Times" w:hAnsi="Times"/>
          <w:sz w:val="28"/>
        </w:rPr>
        <w:t>Nokleberg</w:t>
      </w:r>
      <w:proofErr w:type="spellEnd"/>
      <w:r w:rsidRPr="00692547">
        <w:rPr>
          <w:rFonts w:ascii="Times" w:hAnsi="Times"/>
          <w:sz w:val="28"/>
        </w:rPr>
        <w:t>, W.J., 1990, Middle Cretaceous silicic metavolcanic rocks in the Kings Canyon area, central Sierra Nevada, California: in J.L. Anderson, ed., The nature and origin of Cordilleran magmatism: Boulder, Colorado, Geological Society of America Memoir 174, 251-270.</w:t>
      </w:r>
    </w:p>
    <w:p w:rsidR="00C6796F" w:rsidRPr="00692547" w:rsidRDefault="00C6796F" w:rsidP="00C6796F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>Saleeby, J., and Dunne, G., 20</w:t>
      </w:r>
      <w:r w:rsidR="00A75287">
        <w:rPr>
          <w:rFonts w:ascii="Times" w:hAnsi="Times"/>
          <w:sz w:val="28"/>
        </w:rPr>
        <w:t xml:space="preserve">15. </w:t>
      </w:r>
      <w:proofErr w:type="gramStart"/>
      <w:r w:rsidR="00A75287">
        <w:rPr>
          <w:rFonts w:ascii="Times" w:hAnsi="Times"/>
          <w:sz w:val="28"/>
        </w:rPr>
        <w:t>Temporal and tectonic rela</w:t>
      </w:r>
      <w:r w:rsidRPr="00692547">
        <w:rPr>
          <w:rFonts w:ascii="Times" w:hAnsi="Times"/>
          <w:sz w:val="28"/>
        </w:rPr>
        <w:t>tions of early Mesozoic arc magmatism, southern Sierra Nevada, California.</w:t>
      </w:r>
      <w:proofErr w:type="gramEnd"/>
      <w:r w:rsidRPr="00692547">
        <w:rPr>
          <w:rFonts w:ascii="Times" w:hAnsi="Times"/>
          <w:sz w:val="28"/>
        </w:rPr>
        <w:t xml:space="preserve"> In </w:t>
      </w:r>
      <w:proofErr w:type="spellStart"/>
      <w:r w:rsidRPr="00692547">
        <w:rPr>
          <w:rFonts w:ascii="Times" w:hAnsi="Times"/>
          <w:sz w:val="28"/>
        </w:rPr>
        <w:t>Anderson</w:t>
      </w:r>
      <w:proofErr w:type="gramStart"/>
      <w:r w:rsidRPr="00692547">
        <w:rPr>
          <w:rFonts w:ascii="Times" w:hAnsi="Times"/>
          <w:sz w:val="28"/>
        </w:rPr>
        <w:t>,T</w:t>
      </w:r>
      <w:proofErr w:type="spellEnd"/>
      <w:proofErr w:type="gramEnd"/>
      <w:r w:rsidRPr="00692547">
        <w:rPr>
          <w:rFonts w:ascii="Times" w:hAnsi="Times"/>
          <w:sz w:val="28"/>
        </w:rPr>
        <w:t xml:space="preserve">. H., </w:t>
      </w:r>
      <w:proofErr w:type="spellStart"/>
      <w:r w:rsidRPr="00692547">
        <w:rPr>
          <w:rFonts w:ascii="Times" w:hAnsi="Times"/>
          <w:sz w:val="28"/>
        </w:rPr>
        <w:t>Didenko</w:t>
      </w:r>
      <w:proofErr w:type="spellEnd"/>
      <w:r w:rsidRPr="00692547">
        <w:rPr>
          <w:rFonts w:ascii="Times" w:hAnsi="Times"/>
          <w:sz w:val="28"/>
        </w:rPr>
        <w:t xml:space="preserve">, A.N., John- son, C.L., </w:t>
      </w:r>
      <w:proofErr w:type="spellStart"/>
      <w:r w:rsidRPr="00692547">
        <w:rPr>
          <w:rFonts w:ascii="Times" w:hAnsi="Times"/>
          <w:sz w:val="28"/>
        </w:rPr>
        <w:t>Khanchuk</w:t>
      </w:r>
      <w:proofErr w:type="spellEnd"/>
      <w:r w:rsidRPr="00692547">
        <w:rPr>
          <w:rFonts w:ascii="Times" w:hAnsi="Times"/>
          <w:sz w:val="28"/>
        </w:rPr>
        <w:t xml:space="preserve">, A.I., and MacDonald Jr., J.H., (Eds.), Late Jurassic Margin of the </w:t>
      </w:r>
      <w:proofErr w:type="spellStart"/>
      <w:r w:rsidRPr="00692547">
        <w:rPr>
          <w:rFonts w:ascii="Times" w:hAnsi="Times"/>
          <w:sz w:val="28"/>
        </w:rPr>
        <w:t>Laurasia</w:t>
      </w:r>
      <w:proofErr w:type="spellEnd"/>
      <w:r w:rsidRPr="00692547">
        <w:rPr>
          <w:rFonts w:ascii="Times" w:hAnsi="Times"/>
          <w:sz w:val="28"/>
        </w:rPr>
        <w:t>—A Record of Faulting Accommodating Plate Rotation. Geological Society of America Special Paper 513, doi</w:t>
      </w:r>
      <w:proofErr w:type="gramStart"/>
      <w:r w:rsidRPr="00692547">
        <w:rPr>
          <w:rFonts w:ascii="Times" w:hAnsi="Times"/>
          <w:sz w:val="28"/>
        </w:rPr>
        <w:t>:10.1130</w:t>
      </w:r>
      <w:proofErr w:type="gramEnd"/>
      <w:r w:rsidRPr="00692547">
        <w:rPr>
          <w:rFonts w:ascii="Times" w:hAnsi="Times"/>
          <w:sz w:val="28"/>
        </w:rPr>
        <w:t>/2015.2513(05).</w:t>
      </w:r>
    </w:p>
    <w:p w:rsidR="005C3E68" w:rsidRPr="00692547" w:rsidRDefault="005C3E68" w:rsidP="00C6796F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 xml:space="preserve">Saleeby, J., Farley, K., </w:t>
      </w:r>
      <w:proofErr w:type="spellStart"/>
      <w:r w:rsidRPr="00692547">
        <w:rPr>
          <w:rFonts w:ascii="Times" w:hAnsi="Times"/>
          <w:sz w:val="28"/>
        </w:rPr>
        <w:t>Kistler</w:t>
      </w:r>
      <w:proofErr w:type="spellEnd"/>
      <w:r w:rsidRPr="00692547">
        <w:rPr>
          <w:rFonts w:ascii="Times" w:hAnsi="Times"/>
          <w:sz w:val="28"/>
        </w:rPr>
        <w:t xml:space="preserve">, R.W., and Fleck, R., 2007, Thermal evolution and exhumation of deep level batholithic exposures, southernmost Sierra Nevada, California, in </w:t>
      </w:r>
      <w:proofErr w:type="spellStart"/>
      <w:r w:rsidRPr="00692547">
        <w:rPr>
          <w:rFonts w:ascii="Times" w:hAnsi="Times"/>
          <w:sz w:val="28"/>
        </w:rPr>
        <w:t>Cloos</w:t>
      </w:r>
      <w:proofErr w:type="spellEnd"/>
      <w:r w:rsidRPr="00692547">
        <w:rPr>
          <w:rFonts w:ascii="Times" w:hAnsi="Times"/>
          <w:sz w:val="28"/>
        </w:rPr>
        <w:t xml:space="preserve">, M., Carlson, W.D., Gilbert, M.C., </w:t>
      </w:r>
      <w:proofErr w:type="spellStart"/>
      <w:r w:rsidRPr="00692547">
        <w:rPr>
          <w:rFonts w:ascii="Times" w:hAnsi="Times"/>
          <w:sz w:val="28"/>
        </w:rPr>
        <w:t>Liou</w:t>
      </w:r>
      <w:proofErr w:type="spellEnd"/>
      <w:r w:rsidRPr="00692547">
        <w:rPr>
          <w:rFonts w:ascii="Times" w:hAnsi="Times"/>
          <w:sz w:val="28"/>
        </w:rPr>
        <w:t>, J.G., and Sorensen, S.S., Geol. Soc. Amer. Sp. Pap. 419, Convergent Margin Terranes and Associated Regions, a Tribute to W.G. Ernst, Chap. 2, p. 39-66.</w:t>
      </w:r>
    </w:p>
    <w:p w:rsidR="007D193A" w:rsidRDefault="005C3E68" w:rsidP="00C6796F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 xml:space="preserve">Saleeby, J., Ducea, M.N., Busby, C.J., Nadin, E.S., and Wetmore, P.H., 2008, Chronology of pluton emplacement and regional deformation in the southern Sierra Nevada, California: in Wright, J.E. and </w:t>
      </w:r>
      <w:proofErr w:type="spellStart"/>
      <w:r w:rsidRPr="00692547">
        <w:rPr>
          <w:rFonts w:ascii="Times" w:hAnsi="Times"/>
          <w:sz w:val="28"/>
        </w:rPr>
        <w:t>Shervais</w:t>
      </w:r>
      <w:proofErr w:type="spellEnd"/>
      <w:r w:rsidRPr="00692547">
        <w:rPr>
          <w:rFonts w:ascii="Times" w:hAnsi="Times"/>
          <w:sz w:val="28"/>
        </w:rPr>
        <w:t>, J.W. eds</w:t>
      </w:r>
      <w:proofErr w:type="gramStart"/>
      <w:r w:rsidRPr="00692547">
        <w:rPr>
          <w:rFonts w:ascii="Times" w:hAnsi="Times"/>
          <w:sz w:val="28"/>
        </w:rPr>
        <w:t>.,</w:t>
      </w:r>
      <w:proofErr w:type="gramEnd"/>
      <w:r w:rsidRPr="00692547">
        <w:rPr>
          <w:rFonts w:ascii="Times" w:hAnsi="Times"/>
          <w:sz w:val="28"/>
        </w:rPr>
        <w:t xml:space="preserve"> </w:t>
      </w:r>
      <w:proofErr w:type="spellStart"/>
      <w:r w:rsidRPr="00692547">
        <w:rPr>
          <w:rFonts w:ascii="Times" w:hAnsi="Times"/>
          <w:sz w:val="28"/>
        </w:rPr>
        <w:t>Ophiolites</w:t>
      </w:r>
      <w:proofErr w:type="spellEnd"/>
      <w:r w:rsidRPr="00692547">
        <w:rPr>
          <w:rFonts w:ascii="Times" w:hAnsi="Times"/>
          <w:sz w:val="28"/>
        </w:rPr>
        <w:t xml:space="preserve">, Arcs and Batholiths: A Tribute to Cliff Hopson, Geol. Soc. Amer. Sp. Pap. </w:t>
      </w:r>
      <w:proofErr w:type="gramStart"/>
      <w:r w:rsidRPr="00692547">
        <w:rPr>
          <w:rFonts w:ascii="Times" w:hAnsi="Times"/>
          <w:sz w:val="28"/>
        </w:rPr>
        <w:t>438, p.397-428.</w:t>
      </w:r>
      <w:proofErr w:type="gramEnd"/>
    </w:p>
    <w:p w:rsidR="007D193A" w:rsidRPr="007D193A" w:rsidRDefault="007D193A" w:rsidP="007D193A">
      <w:pPr>
        <w:spacing w:line="240" w:lineRule="atLeast"/>
        <w:ind w:left="389" w:hanging="389"/>
        <w:contextualSpacing/>
        <w:rPr>
          <w:rFonts w:ascii="Times" w:hAnsi="Times"/>
          <w:color w:val="000000"/>
          <w:sz w:val="28"/>
        </w:rPr>
      </w:pPr>
      <w:r w:rsidRPr="00692547">
        <w:rPr>
          <w:rFonts w:ascii="Times" w:hAnsi="Times"/>
          <w:color w:val="000000"/>
          <w:sz w:val="28"/>
        </w:rPr>
        <w:t xml:space="preserve">Stern, T. W. Bateman, P.C., Morgan, B.S., Newell, M.F., Peck, D.L., 1981. </w:t>
      </w:r>
      <w:proofErr w:type="gramStart"/>
      <w:r w:rsidRPr="00692547">
        <w:rPr>
          <w:rFonts w:ascii="Times" w:hAnsi="Times"/>
          <w:color w:val="000000"/>
          <w:sz w:val="28"/>
        </w:rPr>
        <w:t>Isotopic U-Pb ages of zircon from the granitoids of the central Sierra Nevada, California.</w:t>
      </w:r>
      <w:proofErr w:type="gramEnd"/>
      <w:r w:rsidRPr="00692547">
        <w:rPr>
          <w:rFonts w:ascii="Times" w:hAnsi="Times"/>
          <w:color w:val="000000"/>
          <w:sz w:val="28"/>
        </w:rPr>
        <w:t xml:space="preserve"> </w:t>
      </w:r>
      <w:proofErr w:type="gramStart"/>
      <w:r w:rsidRPr="00692547">
        <w:rPr>
          <w:rFonts w:ascii="Times" w:hAnsi="Times"/>
          <w:color w:val="000000"/>
          <w:sz w:val="28"/>
        </w:rPr>
        <w:t>U.S. Geological Survey Professional Paper 1185, 17 pp.</w:t>
      </w:r>
      <w:proofErr w:type="gramEnd"/>
    </w:p>
    <w:p w:rsidR="007D193A" w:rsidRPr="00692547" w:rsidRDefault="007D193A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proofErr w:type="spellStart"/>
      <w:r w:rsidRPr="00692547">
        <w:rPr>
          <w:rFonts w:ascii="Times" w:hAnsi="Times"/>
          <w:sz w:val="28"/>
        </w:rPr>
        <w:t>Tobisch</w:t>
      </w:r>
      <w:proofErr w:type="spellEnd"/>
      <w:r w:rsidRPr="00692547">
        <w:rPr>
          <w:rFonts w:ascii="Times" w:hAnsi="Times"/>
          <w:sz w:val="28"/>
        </w:rPr>
        <w:t>, O.T., Saleeby, J.B. and Fiske, R.S., 1986, Structural history of continental volcanic arc rocks along part of the eastern Sierra Nevada, California:  A case for extensional tectonics:  Tectonics, v. 5, p. 65</w:t>
      </w:r>
      <w:r w:rsidRPr="00692547">
        <w:rPr>
          <w:rFonts w:ascii="Times" w:hAnsi="Times"/>
          <w:sz w:val="28"/>
        </w:rPr>
        <w:noBreakHyphen/>
        <w:t>94.</w:t>
      </w:r>
    </w:p>
    <w:p w:rsidR="007D193A" w:rsidRPr="00692547" w:rsidRDefault="007D193A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proofErr w:type="spellStart"/>
      <w:r w:rsidRPr="00692547">
        <w:rPr>
          <w:rFonts w:ascii="Times" w:hAnsi="Times"/>
          <w:sz w:val="28"/>
        </w:rPr>
        <w:t>Tobisch</w:t>
      </w:r>
      <w:proofErr w:type="spellEnd"/>
      <w:r w:rsidRPr="00692547">
        <w:rPr>
          <w:rFonts w:ascii="Times" w:hAnsi="Times"/>
          <w:sz w:val="28"/>
        </w:rPr>
        <w:t xml:space="preserve">, O.T., Saleeby, J.B., </w:t>
      </w:r>
      <w:proofErr w:type="spellStart"/>
      <w:r w:rsidRPr="00692547">
        <w:rPr>
          <w:rFonts w:ascii="Times" w:hAnsi="Times"/>
          <w:sz w:val="28"/>
        </w:rPr>
        <w:t>Renne</w:t>
      </w:r>
      <w:proofErr w:type="spellEnd"/>
      <w:r w:rsidRPr="00692547">
        <w:rPr>
          <w:rFonts w:ascii="Times" w:hAnsi="Times"/>
          <w:sz w:val="28"/>
        </w:rPr>
        <w:t>, P.R., McNulty, B., and Tong, W, 1995, Variations in deformation fields during development of a large volume magmatic arc, central Sierra Nevada, California:  Geological Society of America Bulletin, v. 107, no. 2, p. 148-166.</w:t>
      </w:r>
    </w:p>
    <w:p w:rsidR="00C75C9E" w:rsidRDefault="007D193A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 w:rsidRPr="00692547">
        <w:rPr>
          <w:rFonts w:ascii="Times" w:hAnsi="Times"/>
          <w:sz w:val="28"/>
        </w:rPr>
        <w:t xml:space="preserve">Wolf, M.B., and Saleeby, J.B., 1995, Late Jurassic dike swarms in the southwestern Sierra Nevada Foothills terrane, California: Implications for the Nevadan </w:t>
      </w:r>
      <w:proofErr w:type="spellStart"/>
      <w:r w:rsidRPr="00692547">
        <w:rPr>
          <w:rFonts w:ascii="Times" w:hAnsi="Times"/>
          <w:sz w:val="28"/>
        </w:rPr>
        <w:t>orogeny</w:t>
      </w:r>
      <w:proofErr w:type="spellEnd"/>
      <w:r w:rsidRPr="00692547">
        <w:rPr>
          <w:rFonts w:ascii="Times" w:hAnsi="Times"/>
          <w:sz w:val="28"/>
        </w:rPr>
        <w:t xml:space="preserve"> and North American plate motion, </w:t>
      </w:r>
      <w:r w:rsidRPr="00692547">
        <w:rPr>
          <w:rFonts w:ascii="Times" w:hAnsi="Times"/>
          <w:i/>
          <w:sz w:val="28"/>
        </w:rPr>
        <w:t>in</w:t>
      </w:r>
      <w:r w:rsidRPr="00692547">
        <w:rPr>
          <w:rFonts w:ascii="Times" w:hAnsi="Times"/>
          <w:sz w:val="28"/>
        </w:rPr>
        <w:t xml:space="preserve"> Miller, D.M., and Busby, C., eds</w:t>
      </w:r>
      <w:proofErr w:type="gramStart"/>
      <w:r w:rsidRPr="00692547">
        <w:rPr>
          <w:rFonts w:ascii="Times" w:hAnsi="Times"/>
          <w:sz w:val="28"/>
        </w:rPr>
        <w:t>.,</w:t>
      </w:r>
      <w:proofErr w:type="gramEnd"/>
      <w:r w:rsidRPr="00692547">
        <w:rPr>
          <w:rFonts w:ascii="Times" w:hAnsi="Times"/>
          <w:sz w:val="28"/>
        </w:rPr>
        <w:t xml:space="preserve"> Jurassic Magmatism and Tectonics of the North American Cordillera:  Boulder, Colorado, Geological Society of America Special Paper 299, p. 203-228. </w:t>
      </w:r>
    </w:p>
    <w:p w:rsidR="006638EF" w:rsidRDefault="00C75C9E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Wood, D.J., 1997, Geology of the eastern Tehachapi </w:t>
      </w:r>
      <w:proofErr w:type="spellStart"/>
      <w:r>
        <w:rPr>
          <w:rFonts w:ascii="Times" w:hAnsi="Times"/>
          <w:sz w:val="28"/>
        </w:rPr>
        <w:t>Mouintains</w:t>
      </w:r>
      <w:proofErr w:type="spellEnd"/>
      <w:r>
        <w:rPr>
          <w:rFonts w:ascii="Times" w:hAnsi="Times"/>
          <w:sz w:val="28"/>
        </w:rPr>
        <w:t xml:space="preserve"> and Late Cretaceous-early Cenozoic tectonics of the southern Sierra Nevada region, unpub. Ph.D. Dissertation, California Institute of Technology, 287 pp.</w:t>
      </w:r>
    </w:p>
    <w:p w:rsidR="006638EF" w:rsidRDefault="006638EF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</w:p>
    <w:p w:rsidR="006638EF" w:rsidRDefault="006638EF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</w:p>
    <w:p w:rsidR="007D193A" w:rsidRPr="00692547" w:rsidRDefault="007D193A" w:rsidP="007D193A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</w:p>
    <w:p w:rsidR="005C3E68" w:rsidRPr="00692547" w:rsidRDefault="005C3E68" w:rsidP="00C6796F">
      <w:pPr>
        <w:autoSpaceDE w:val="0"/>
        <w:autoSpaceDN w:val="0"/>
        <w:adjustRightInd w:val="0"/>
        <w:spacing w:line="240" w:lineRule="atLeast"/>
        <w:ind w:left="426" w:hanging="426"/>
        <w:contextualSpacing/>
        <w:rPr>
          <w:rFonts w:ascii="Times" w:hAnsi="Times"/>
          <w:sz w:val="28"/>
        </w:rPr>
      </w:pPr>
    </w:p>
    <w:p w:rsidR="00651974" w:rsidRPr="00692547" w:rsidRDefault="00651974" w:rsidP="00651974">
      <w:pPr>
        <w:tabs>
          <w:tab w:val="left" w:pos="-720"/>
          <w:tab w:val="left" w:pos="0"/>
          <w:tab w:val="left" w:pos="720"/>
        </w:tabs>
        <w:suppressAutoHyphens/>
        <w:spacing w:line="223" w:lineRule="exact"/>
        <w:ind w:left="1440" w:hanging="1440"/>
        <w:jc w:val="both"/>
        <w:rPr>
          <w:rFonts w:ascii="Times" w:hAnsi="Times"/>
          <w:sz w:val="28"/>
        </w:rPr>
      </w:pPr>
    </w:p>
    <w:p w:rsidR="00651974" w:rsidRPr="00692547" w:rsidRDefault="00651974" w:rsidP="00651974">
      <w:pPr>
        <w:tabs>
          <w:tab w:val="left" w:pos="-720"/>
          <w:tab w:val="left" w:pos="0"/>
          <w:tab w:val="left" w:pos="720"/>
        </w:tabs>
        <w:suppressAutoHyphens/>
        <w:spacing w:line="223" w:lineRule="exact"/>
        <w:ind w:left="1440" w:hanging="1440"/>
        <w:jc w:val="both"/>
        <w:rPr>
          <w:rFonts w:ascii="Times" w:hAnsi="Times"/>
          <w:sz w:val="28"/>
        </w:rPr>
      </w:pPr>
    </w:p>
    <w:p w:rsidR="008C315D" w:rsidRDefault="008C315D" w:rsidP="008C315D">
      <w:pPr>
        <w:tabs>
          <w:tab w:val="left" w:pos="-720"/>
          <w:tab w:val="left" w:pos="0"/>
          <w:tab w:val="left" w:pos="720"/>
        </w:tabs>
        <w:suppressAutoHyphens/>
        <w:spacing w:line="223" w:lineRule="exact"/>
        <w:ind w:left="1440" w:hanging="1440"/>
        <w:jc w:val="both"/>
        <w:rPr>
          <w:rFonts w:ascii="Times" w:hAnsi="Times"/>
          <w:sz w:val="20"/>
        </w:rPr>
      </w:pPr>
    </w:p>
    <w:p w:rsidR="008C315D" w:rsidRDefault="008C315D" w:rsidP="00BF490D">
      <w:pPr>
        <w:tabs>
          <w:tab w:val="left" w:pos="-720"/>
          <w:tab w:val="left" w:pos="0"/>
          <w:tab w:val="left" w:pos="720"/>
        </w:tabs>
        <w:suppressAutoHyphens/>
        <w:spacing w:line="223" w:lineRule="exact"/>
        <w:ind w:left="1440" w:hanging="1440"/>
        <w:jc w:val="both"/>
        <w:rPr>
          <w:rFonts w:ascii="Times" w:hAnsi="Times"/>
          <w:sz w:val="20"/>
        </w:rPr>
      </w:pPr>
    </w:p>
    <w:p w:rsidR="00BF490D" w:rsidRDefault="00BF490D" w:rsidP="00BF490D">
      <w:pPr>
        <w:tabs>
          <w:tab w:val="left" w:pos="-720"/>
          <w:tab w:val="left" w:pos="0"/>
          <w:tab w:val="left" w:pos="720"/>
        </w:tabs>
        <w:suppressAutoHyphens/>
        <w:spacing w:line="223" w:lineRule="exact"/>
        <w:ind w:left="1440" w:hanging="1440"/>
        <w:jc w:val="both"/>
        <w:rPr>
          <w:rFonts w:ascii="Times" w:hAnsi="Times"/>
          <w:sz w:val="20"/>
        </w:rPr>
      </w:pPr>
    </w:p>
    <w:p w:rsidR="00BF490D" w:rsidRPr="00BF490D" w:rsidRDefault="00BF490D">
      <w:pPr>
        <w:rPr>
          <w:rFonts w:ascii="Times" w:hAnsi="Times"/>
          <w:sz w:val="28"/>
        </w:rPr>
      </w:pPr>
    </w:p>
    <w:sectPr w:rsidR="00BF490D" w:rsidRPr="00BF490D" w:rsidSect="00BF49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066C"/>
    <w:rsid w:val="0044086B"/>
    <w:rsid w:val="005C3E68"/>
    <w:rsid w:val="005D4C6B"/>
    <w:rsid w:val="005D5D4A"/>
    <w:rsid w:val="00600106"/>
    <w:rsid w:val="00636607"/>
    <w:rsid w:val="00651974"/>
    <w:rsid w:val="006638EF"/>
    <w:rsid w:val="00692547"/>
    <w:rsid w:val="006E6936"/>
    <w:rsid w:val="00711E82"/>
    <w:rsid w:val="0073066C"/>
    <w:rsid w:val="00797475"/>
    <w:rsid w:val="007D193A"/>
    <w:rsid w:val="00816A54"/>
    <w:rsid w:val="00847B48"/>
    <w:rsid w:val="0089537C"/>
    <w:rsid w:val="008C315D"/>
    <w:rsid w:val="008C3D81"/>
    <w:rsid w:val="0091196F"/>
    <w:rsid w:val="00933719"/>
    <w:rsid w:val="00A75287"/>
    <w:rsid w:val="00AA2D94"/>
    <w:rsid w:val="00AD532E"/>
    <w:rsid w:val="00BA3615"/>
    <w:rsid w:val="00BC6391"/>
    <w:rsid w:val="00BE72E3"/>
    <w:rsid w:val="00BF490D"/>
    <w:rsid w:val="00C04C5F"/>
    <w:rsid w:val="00C6796F"/>
    <w:rsid w:val="00C75C9E"/>
    <w:rsid w:val="00CD1A9B"/>
    <w:rsid w:val="00CE4B6E"/>
    <w:rsid w:val="00DC5ADF"/>
    <w:rsid w:val="00ED39CB"/>
    <w:rsid w:val="00F106D0"/>
    <w:rsid w:val="00F901B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2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64F3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1742</Words>
  <Characters>9932</Characters>
  <Application>Microsoft Macintosh Word</Application>
  <DocSecurity>0</DocSecurity>
  <Lines>82</Lines>
  <Paragraphs>19</Paragraphs>
  <ScaleCrop>false</ScaleCrop>
  <Company>Caltech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Saleeby</dc:creator>
  <cp:keywords/>
  <cp:lastModifiedBy>Jason Saleeby</cp:lastModifiedBy>
  <cp:revision>18</cp:revision>
  <dcterms:created xsi:type="dcterms:W3CDTF">2015-05-20T21:35:00Z</dcterms:created>
  <dcterms:modified xsi:type="dcterms:W3CDTF">2016-05-08T17:59:00Z</dcterms:modified>
</cp:coreProperties>
</file>