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BEA10" w14:textId="5F72C394" w:rsidR="00580C45" w:rsidRPr="00ED7F6B" w:rsidRDefault="00DF7543" w:rsidP="00580C45">
      <w:pPr>
        <w:pStyle w:val="Title"/>
        <w:jc w:val="both"/>
        <w:rPr>
          <w:rFonts w:ascii="Times New Roman" w:hAnsi="Times New Roman" w:cs="Times New Roman"/>
          <w:sz w:val="28"/>
          <w:szCs w:val="28"/>
        </w:rPr>
      </w:pPr>
      <w:r w:rsidRPr="00DF7543">
        <w:rPr>
          <w:rFonts w:ascii="Times New Roman" w:hAnsi="Times New Roman" w:cs="Times New Roman"/>
          <w:sz w:val="28"/>
          <w:szCs w:val="28"/>
        </w:rPr>
        <w:t>Eocene magmatism in the Himalaya: A response to lithospheric flexure during early Indian collision?</w:t>
      </w:r>
    </w:p>
    <w:p w14:paraId="2D0F5822" w14:textId="77777777" w:rsidR="00580C45" w:rsidRPr="00ED7F6B" w:rsidRDefault="00580C45" w:rsidP="00580C45">
      <w:pPr>
        <w:spacing w:line="360" w:lineRule="auto"/>
        <w:rPr>
          <w:rFonts w:ascii="Calibri-Bold" w:hAnsi="Calibri-Bold" w:cs="Calibri-Bold"/>
          <w:kern w:val="0"/>
          <w:sz w:val="24"/>
          <w:szCs w:val="24"/>
        </w:rPr>
      </w:pPr>
      <w:r w:rsidRPr="00ED7F6B">
        <w:rPr>
          <w:rFonts w:ascii="Calibri-Bold" w:hAnsi="Calibri-Bold" w:cs="Calibri-Bold"/>
          <w:kern w:val="0"/>
          <w:sz w:val="24"/>
          <w:szCs w:val="24"/>
        </w:rPr>
        <w:t xml:space="preserve">Lin </w:t>
      </w:r>
      <w:r w:rsidRPr="00ED7F6B">
        <w:rPr>
          <w:rFonts w:ascii="Calibri-Bold" w:hAnsi="Calibri-Bold" w:cs="Calibri-Bold" w:hint="eastAsia"/>
          <w:kern w:val="0"/>
          <w:sz w:val="24"/>
          <w:szCs w:val="24"/>
        </w:rPr>
        <w:t>M</w:t>
      </w:r>
      <w:r w:rsidRPr="00ED7F6B">
        <w:rPr>
          <w:rFonts w:ascii="Calibri-Bold" w:hAnsi="Calibri-Bold" w:cs="Calibri-Bold"/>
          <w:kern w:val="0"/>
          <w:sz w:val="24"/>
          <w:szCs w:val="24"/>
        </w:rPr>
        <w:t>a et al.</w:t>
      </w:r>
    </w:p>
    <w:p w14:paraId="40B4CE9E" w14:textId="77777777" w:rsidR="00580C45" w:rsidRPr="00ED7F6B" w:rsidRDefault="00580C45" w:rsidP="00580C45">
      <w:pPr>
        <w:spacing w:line="360" w:lineRule="auto"/>
        <w:rPr>
          <w:rFonts w:ascii="Calibri-Bold" w:hAnsi="Calibri-Bold" w:cs="Calibri-Bold"/>
          <w:kern w:val="0"/>
          <w:sz w:val="24"/>
          <w:szCs w:val="24"/>
        </w:rPr>
      </w:pPr>
    </w:p>
    <w:p w14:paraId="14AEE52F" w14:textId="73675B10" w:rsidR="00523ED7" w:rsidRPr="00ED7F6B" w:rsidRDefault="00580C45" w:rsidP="00580C45">
      <w:pPr>
        <w:spacing w:line="360" w:lineRule="auto"/>
        <w:rPr>
          <w:rFonts w:ascii="Calibri-Bold" w:hAnsi="Calibri-Bold" w:cs="Calibri-Bold"/>
          <w:b/>
          <w:bCs/>
          <w:kern w:val="0"/>
          <w:sz w:val="24"/>
          <w:szCs w:val="24"/>
        </w:rPr>
        <w:sectPr w:rsidR="00523ED7" w:rsidRPr="00ED7F6B">
          <w:head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ED7F6B">
        <w:rPr>
          <w:rFonts w:ascii="Calibri-Bold" w:hAnsi="Calibri-Bold" w:cs="Calibri-Bold"/>
          <w:b/>
          <w:bCs/>
          <w:kern w:val="0"/>
          <w:sz w:val="28"/>
          <w:szCs w:val="28"/>
        </w:rPr>
        <w:t>Data Depository</w:t>
      </w:r>
      <w:r>
        <w:rPr>
          <w:rFonts w:ascii="Calibri-Bold" w:hAnsi="Calibri-Bold" w:cs="Calibri-Bold"/>
          <w:b/>
          <w:bCs/>
          <w:kern w:val="0"/>
          <w:sz w:val="28"/>
          <w:szCs w:val="28"/>
        </w:rPr>
        <w:t xml:space="preserve"> 3</w:t>
      </w:r>
      <w:r>
        <w:rPr>
          <w:rFonts w:ascii="Calibri-Bold" w:hAnsi="Calibri-Bold" w:cs="Calibri-Bold" w:hint="eastAsia"/>
          <w:b/>
          <w:bCs/>
          <w:kern w:val="0"/>
          <w:sz w:val="28"/>
          <w:szCs w:val="28"/>
        </w:rPr>
        <w:t>（</w:t>
      </w:r>
      <w:r>
        <w:rPr>
          <w:rFonts w:ascii="Calibri-Bold" w:hAnsi="Calibri-Bold" w:cs="Calibri-Bold"/>
          <w:b/>
          <w:bCs/>
          <w:kern w:val="0"/>
          <w:sz w:val="28"/>
          <w:szCs w:val="28"/>
        </w:rPr>
        <w:t>Tables</w:t>
      </w:r>
      <w:r>
        <w:rPr>
          <w:rFonts w:ascii="Calibri-Bold" w:hAnsi="Calibri-Bold" w:cs="Calibri-Bold" w:hint="eastAsia"/>
          <w:b/>
          <w:bCs/>
          <w:kern w:val="0"/>
          <w:sz w:val="28"/>
          <w:szCs w:val="28"/>
        </w:rPr>
        <w:t>）</w:t>
      </w:r>
    </w:p>
    <w:p w14:paraId="15C272F6" w14:textId="50D40AAF" w:rsidR="00523ED7" w:rsidRPr="00ED7F6B" w:rsidRDefault="003E61B7" w:rsidP="008B231C">
      <w:pPr>
        <w:spacing w:line="360" w:lineRule="auto"/>
        <w:jc w:val="center"/>
        <w:rPr>
          <w:rFonts w:ascii="Calibri-Bold" w:hAnsi="Calibri-Bold" w:cs="Calibri-Bold"/>
          <w:b/>
          <w:bCs/>
          <w:kern w:val="0"/>
          <w:sz w:val="24"/>
          <w:szCs w:val="24"/>
        </w:rPr>
      </w:pPr>
      <w:r w:rsidRPr="00ED7F6B">
        <w:rPr>
          <w:rFonts w:ascii="Calibri-Bold" w:hAnsi="Calibri-Bold" w:cs="Calibri-Bold"/>
          <w:b/>
          <w:bCs/>
          <w:kern w:val="0"/>
          <w:sz w:val="24"/>
          <w:szCs w:val="24"/>
        </w:rPr>
        <w:lastRenderedPageBreak/>
        <w:t xml:space="preserve">Table </w:t>
      </w:r>
      <w:r w:rsidR="003A104C" w:rsidRPr="00ED7F6B">
        <w:rPr>
          <w:rFonts w:ascii="Calibri-Bold" w:hAnsi="Calibri-Bold" w:cs="Calibri-Bold"/>
          <w:b/>
          <w:bCs/>
          <w:kern w:val="0"/>
          <w:sz w:val="24"/>
          <w:szCs w:val="24"/>
        </w:rPr>
        <w:t>DR</w:t>
      </w:r>
      <w:r w:rsidRPr="00ED7F6B">
        <w:rPr>
          <w:rFonts w:ascii="Calibri-Bold" w:hAnsi="Calibri-Bold" w:cs="Calibri-Bold"/>
          <w:b/>
          <w:bCs/>
          <w:kern w:val="0"/>
          <w:sz w:val="24"/>
          <w:szCs w:val="24"/>
        </w:rPr>
        <w:t xml:space="preserve">1 </w:t>
      </w:r>
      <w:r w:rsidRPr="00ED7F6B">
        <w:rPr>
          <w:rFonts w:ascii="Calibri-Bold" w:hAnsi="Calibri-Bold" w:cs="Calibri-Bold" w:hint="eastAsia"/>
          <w:b/>
          <w:bCs/>
          <w:kern w:val="0"/>
          <w:sz w:val="24"/>
          <w:szCs w:val="24"/>
        </w:rPr>
        <w:t>Summary</w:t>
      </w:r>
      <w:r w:rsidRPr="00ED7F6B">
        <w:rPr>
          <w:rFonts w:ascii="Calibri-Bold" w:hAnsi="Calibri-Bold" w:cs="Calibri-Bold"/>
          <w:b/>
          <w:bCs/>
          <w:kern w:val="0"/>
          <w:sz w:val="24"/>
          <w:szCs w:val="24"/>
        </w:rPr>
        <w:t xml:space="preserve"> </w:t>
      </w:r>
      <w:r w:rsidRPr="00ED7F6B">
        <w:rPr>
          <w:rFonts w:ascii="Calibri-Bold" w:hAnsi="Calibri-Bold" w:cs="Calibri-Bold" w:hint="eastAsia"/>
          <w:b/>
          <w:bCs/>
          <w:kern w:val="0"/>
          <w:sz w:val="24"/>
          <w:szCs w:val="24"/>
        </w:rPr>
        <w:t>of</w:t>
      </w:r>
      <w:r w:rsidRPr="00ED7F6B">
        <w:rPr>
          <w:rFonts w:ascii="Calibri-Bold" w:hAnsi="Calibri-Bold" w:cs="Calibri-Bold"/>
          <w:b/>
          <w:bCs/>
          <w:kern w:val="0"/>
          <w:sz w:val="24"/>
          <w:szCs w:val="24"/>
        </w:rPr>
        <w:t xml:space="preserve"> </w:t>
      </w:r>
      <w:r w:rsidR="006645C8" w:rsidRPr="00ED7F6B">
        <w:rPr>
          <w:rFonts w:ascii="Calibri-Bold" w:hAnsi="Calibri-Bold" w:cs="Calibri-Bold" w:hint="eastAsia"/>
          <w:b/>
          <w:bCs/>
          <w:kern w:val="0"/>
          <w:sz w:val="24"/>
          <w:szCs w:val="24"/>
        </w:rPr>
        <w:t>Eocene</w:t>
      </w:r>
      <w:r w:rsidRPr="00ED7F6B">
        <w:rPr>
          <w:rFonts w:ascii="Calibri-Bold" w:hAnsi="Calibri-Bold" w:cs="Calibri-Bold"/>
          <w:b/>
          <w:bCs/>
          <w:kern w:val="0"/>
          <w:sz w:val="24"/>
          <w:szCs w:val="24"/>
        </w:rPr>
        <w:t xml:space="preserve"> </w:t>
      </w:r>
      <w:r w:rsidRPr="00ED7F6B">
        <w:rPr>
          <w:rFonts w:ascii="Calibri-Bold" w:hAnsi="Calibri-Bold" w:cs="Calibri-Bold" w:hint="eastAsia"/>
          <w:b/>
          <w:bCs/>
          <w:kern w:val="0"/>
          <w:sz w:val="24"/>
          <w:szCs w:val="24"/>
        </w:rPr>
        <w:t>magmatic</w:t>
      </w:r>
      <w:r w:rsidRPr="00ED7F6B">
        <w:rPr>
          <w:rFonts w:ascii="Calibri-Bold" w:hAnsi="Calibri-Bold" w:cs="Calibri-Bold"/>
          <w:b/>
          <w:bCs/>
          <w:kern w:val="0"/>
          <w:sz w:val="24"/>
          <w:szCs w:val="24"/>
        </w:rPr>
        <w:t xml:space="preserve"> </w:t>
      </w:r>
      <w:r w:rsidRPr="00ED7F6B">
        <w:rPr>
          <w:rFonts w:ascii="Calibri-Bold" w:hAnsi="Calibri-Bold" w:cs="Calibri-Bold" w:hint="eastAsia"/>
          <w:b/>
          <w:bCs/>
          <w:kern w:val="0"/>
          <w:sz w:val="24"/>
          <w:szCs w:val="24"/>
        </w:rPr>
        <w:t>and</w:t>
      </w:r>
      <w:r w:rsidRPr="00ED7F6B">
        <w:rPr>
          <w:rFonts w:ascii="Calibri-Bold" w:hAnsi="Calibri-Bold" w:cs="Calibri-Bold"/>
          <w:b/>
          <w:bCs/>
          <w:kern w:val="0"/>
          <w:sz w:val="24"/>
          <w:szCs w:val="24"/>
        </w:rPr>
        <w:t xml:space="preserve"> metamorphic rocks in Tethyan Himalaya</w:t>
      </w:r>
    </w:p>
    <w:tbl>
      <w:tblPr>
        <w:tblW w:w="13958" w:type="dxa"/>
        <w:jc w:val="center"/>
        <w:tblLook w:val="04A0" w:firstRow="1" w:lastRow="0" w:firstColumn="1" w:lastColumn="0" w:noHBand="0" w:noVBand="1"/>
      </w:tblPr>
      <w:tblGrid>
        <w:gridCol w:w="1300"/>
        <w:gridCol w:w="1180"/>
        <w:gridCol w:w="1180"/>
        <w:gridCol w:w="1180"/>
        <w:gridCol w:w="1180"/>
        <w:gridCol w:w="2116"/>
        <w:gridCol w:w="2562"/>
        <w:gridCol w:w="1505"/>
        <w:gridCol w:w="1755"/>
      </w:tblGrid>
      <w:tr w:rsidR="009A7939" w:rsidRPr="00ED7F6B" w14:paraId="737F59FE" w14:textId="77777777" w:rsidTr="00231484">
        <w:trPr>
          <w:trHeight w:val="289"/>
          <w:jc w:val="center"/>
        </w:trPr>
        <w:tc>
          <w:tcPr>
            <w:tcW w:w="1300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BDEA38C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  <w:lang w:val="en-GB"/>
              </w:rPr>
              <w:t>Sample No.</w:t>
            </w:r>
          </w:p>
        </w:tc>
        <w:tc>
          <w:tcPr>
            <w:tcW w:w="1180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734E0FD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  <w:lang w:val="en-GB"/>
              </w:rPr>
              <w:t>location</w:t>
            </w:r>
          </w:p>
        </w:tc>
        <w:tc>
          <w:tcPr>
            <w:tcW w:w="1180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2A82D6A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  <w:lang w:val="en-GB"/>
              </w:rPr>
              <w:t>Latitude</w:t>
            </w:r>
          </w:p>
        </w:tc>
        <w:tc>
          <w:tcPr>
            <w:tcW w:w="1180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8E31DBE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  <w:lang w:val="en-GB"/>
              </w:rPr>
              <w:t>Longitude</w:t>
            </w:r>
          </w:p>
        </w:tc>
        <w:tc>
          <w:tcPr>
            <w:tcW w:w="1180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BF8BA85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  <w:lang w:val="en-GB"/>
              </w:rPr>
              <w:t>Age (Ma)</w:t>
            </w:r>
          </w:p>
        </w:tc>
        <w:tc>
          <w:tcPr>
            <w:tcW w:w="2116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</w:tcPr>
          <w:p w14:paraId="7D0E283B" w14:textId="4CF9B8A4" w:rsidR="009A7939" w:rsidRPr="00ED7F6B" w:rsidDel="006645C8" w:rsidRDefault="009A793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  <w:lang w:val="en-GB"/>
              </w:rPr>
              <w:t>Dating</w:t>
            </w: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 xml:space="preserve"> </w:t>
            </w:r>
            <w:r w:rsidRPr="00ED7F6B"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  <w:lang w:val="en-GB"/>
              </w:rPr>
              <w:t>method</w:t>
            </w:r>
          </w:p>
        </w:tc>
        <w:tc>
          <w:tcPr>
            <w:tcW w:w="2562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0185881" w14:textId="22086437" w:rsidR="009A7939" w:rsidRPr="00ED7F6B" w:rsidRDefault="009A793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>Lithography</w:t>
            </w:r>
          </w:p>
        </w:tc>
        <w:tc>
          <w:tcPr>
            <w:tcW w:w="1505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108450C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  <w:lang w:val="en-GB"/>
              </w:rPr>
              <w:t>SiO</w:t>
            </w:r>
            <w:r w:rsidRPr="00ED7F6B"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  <w:vertAlign w:val="subscript"/>
                <w:lang w:val="en-GB"/>
              </w:rPr>
              <w:t>2</w:t>
            </w:r>
            <w:r w:rsidRPr="00ED7F6B"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  <w:lang w:val="en-GB"/>
              </w:rPr>
              <w:t xml:space="preserve"> (wt.%)</w:t>
            </w:r>
          </w:p>
        </w:tc>
        <w:tc>
          <w:tcPr>
            <w:tcW w:w="1755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54DC4AF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  <w:lang w:val="en-GB"/>
              </w:rPr>
              <w:t>Origin</w:t>
            </w:r>
          </w:p>
        </w:tc>
      </w:tr>
      <w:tr w:rsidR="009A7939" w:rsidRPr="00ED7F6B" w14:paraId="3227A38A" w14:textId="77777777" w:rsidTr="00231484">
        <w:trPr>
          <w:trHeight w:val="28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AC5F1B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13JT04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C97623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Langshan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C5E2C7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28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58'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999966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92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09'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9EC53B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45.0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±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1.4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14:paraId="291FDEEF" w14:textId="1CFF7773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SIMS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titanite U-Pb</w:t>
            </w:r>
          </w:p>
        </w:tc>
        <w:tc>
          <w:tcPr>
            <w:tcW w:w="2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0146EB" w14:textId="232A4EDB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gabbro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0A8116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42.66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06E90E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Ji et al. (2016)</w:t>
            </w:r>
          </w:p>
        </w:tc>
      </w:tr>
      <w:tr w:rsidR="009A7939" w:rsidRPr="00ED7F6B" w14:paraId="21AC0917" w14:textId="77777777" w:rsidTr="00231484">
        <w:trPr>
          <w:trHeight w:val="28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B9BCBA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T0394-AM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89EC03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Yardoi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2FEAA9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28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48'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4A1862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91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54'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9629EA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43.5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±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1.3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14:paraId="2391AE42" w14:textId="643AC17F" w:rsidR="009A7939" w:rsidRPr="00ED7F6B" w:rsidDel="003E61B7" w:rsidRDefault="00260590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SHRIMP 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zircon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U-Pb</w:t>
            </w:r>
          </w:p>
        </w:tc>
        <w:tc>
          <w:tcPr>
            <w:tcW w:w="2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D2C656" w14:textId="36F9488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amphibolite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0F79EF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48.35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C56B24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Zeng et al. (2011)</w:t>
            </w:r>
          </w:p>
        </w:tc>
      </w:tr>
      <w:tr w:rsidR="00231484" w:rsidRPr="00ED7F6B" w14:paraId="2463473F" w14:textId="77777777" w:rsidTr="00231484">
        <w:trPr>
          <w:trHeight w:val="28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E575FE" w14:textId="77777777" w:rsidR="00231484" w:rsidRPr="00ED7F6B" w:rsidRDefault="00231484" w:rsidP="00231484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T0395-03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EC8BC9" w14:textId="77777777" w:rsidR="00231484" w:rsidRPr="00ED7F6B" w:rsidRDefault="00231484" w:rsidP="00231484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Yardoi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BB50D3" w14:textId="77777777" w:rsidR="00231484" w:rsidRPr="00ED7F6B" w:rsidRDefault="00231484" w:rsidP="00231484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28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45'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1867F9" w14:textId="77777777" w:rsidR="00231484" w:rsidRPr="00ED7F6B" w:rsidRDefault="00231484" w:rsidP="00231484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92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01'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599F13" w14:textId="77777777" w:rsidR="00231484" w:rsidRPr="00ED7F6B" w:rsidRDefault="00231484" w:rsidP="00231484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47.6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±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1.8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14:paraId="1AC27F3C" w14:textId="6A2F4316" w:rsidR="00231484" w:rsidRPr="00ED7F6B" w:rsidRDefault="00231484" w:rsidP="00231484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SHRIMP 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zircon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U-Pb</w:t>
            </w:r>
          </w:p>
        </w:tc>
        <w:tc>
          <w:tcPr>
            <w:tcW w:w="2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38755D" w14:textId="26D6D552" w:rsidR="00231484" w:rsidRPr="00ED7F6B" w:rsidRDefault="00231484" w:rsidP="00231484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biotite gneiss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FB6C57" w14:textId="77777777" w:rsidR="00231484" w:rsidRPr="00ED7F6B" w:rsidRDefault="00231484" w:rsidP="00231484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7833AD" w14:textId="03899FBE" w:rsidR="00231484" w:rsidRPr="00ED7F6B" w:rsidRDefault="00231484" w:rsidP="00231484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Gao et al. (201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)</w:t>
            </w:r>
          </w:p>
        </w:tc>
      </w:tr>
      <w:tr w:rsidR="00231484" w:rsidRPr="00ED7F6B" w14:paraId="277512BB" w14:textId="77777777" w:rsidTr="00231484">
        <w:trPr>
          <w:trHeight w:val="28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B0F5BC" w14:textId="77777777" w:rsidR="00231484" w:rsidRPr="00ED7F6B" w:rsidRDefault="00231484" w:rsidP="00231484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T0388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CFE978" w14:textId="77777777" w:rsidR="00231484" w:rsidRPr="00ED7F6B" w:rsidRDefault="00231484" w:rsidP="00231484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Yardoi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3C4E99" w14:textId="77777777" w:rsidR="00231484" w:rsidRPr="00ED7F6B" w:rsidRDefault="00231484" w:rsidP="00231484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28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46'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A031A7" w14:textId="77777777" w:rsidR="00231484" w:rsidRPr="00ED7F6B" w:rsidRDefault="00231484" w:rsidP="00231484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92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03'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9DA6FD" w14:textId="77777777" w:rsidR="00231484" w:rsidRPr="00ED7F6B" w:rsidRDefault="00231484" w:rsidP="00231484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45.0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±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1.0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14:paraId="09CAC429" w14:textId="322D8F57" w:rsidR="00231484" w:rsidRPr="00ED7F6B" w:rsidRDefault="00231484" w:rsidP="00231484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SHRIMP 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zircon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U-Pb</w:t>
            </w:r>
          </w:p>
        </w:tc>
        <w:tc>
          <w:tcPr>
            <w:tcW w:w="2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1C1127" w14:textId="3297EF79" w:rsidR="00231484" w:rsidRPr="00ED7F6B" w:rsidRDefault="00231484" w:rsidP="00231484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garnet amphibolite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CAC575" w14:textId="77777777" w:rsidR="00231484" w:rsidRPr="00ED7F6B" w:rsidRDefault="00231484" w:rsidP="00231484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05ED80" w14:textId="51C1EAEE" w:rsidR="00231484" w:rsidRPr="00ED7F6B" w:rsidRDefault="00231484" w:rsidP="00231484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Gao et al. (201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)</w:t>
            </w:r>
          </w:p>
        </w:tc>
      </w:tr>
      <w:tr w:rsidR="009A7939" w:rsidRPr="00ED7F6B" w14:paraId="7CAB8373" w14:textId="77777777" w:rsidTr="00231484">
        <w:trPr>
          <w:trHeight w:val="28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5C517F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T0319-06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AF4C80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Yardoi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16C2C3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28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48'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3A7AC5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92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00'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84BFCC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42.6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±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1.1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14:paraId="5BE2CA92" w14:textId="43A33BCC" w:rsidR="009A7939" w:rsidRPr="00ED7F6B" w:rsidRDefault="00260590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SHRIMP 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zircon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U-Pb</w:t>
            </w:r>
          </w:p>
        </w:tc>
        <w:tc>
          <w:tcPr>
            <w:tcW w:w="2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BE9BA0" w14:textId="42D40C25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granite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650A8A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71.80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521991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Zeng et al. (2011)</w:t>
            </w:r>
          </w:p>
        </w:tc>
      </w:tr>
      <w:tr w:rsidR="009A7939" w:rsidRPr="00ED7F6B" w14:paraId="7CDA2F84" w14:textId="77777777" w:rsidTr="00231484">
        <w:trPr>
          <w:trHeight w:val="28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DEC052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310037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84F935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Yalaxiangbo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5943EA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28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47'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8F43CD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92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03'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28B024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42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±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14:paraId="6A63C0D8" w14:textId="45801527" w:rsidR="009A7939" w:rsidRPr="00ED7F6B" w:rsidRDefault="00C130B2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Biotites</w:t>
            </w:r>
            <w:proofErr w:type="spellEnd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vertAlign w:val="superscript"/>
                <w:lang w:val="en-GB"/>
              </w:rPr>
              <w:t>40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Ar/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vertAlign w:val="superscript"/>
                <w:lang w:val="en-GB"/>
              </w:rPr>
              <w:t>39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Ar</w:t>
            </w:r>
          </w:p>
        </w:tc>
        <w:tc>
          <w:tcPr>
            <w:tcW w:w="2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FA3669" w14:textId="268228CB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granite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063DBA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71.85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7ACB68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Aikman et al. (2012)</w:t>
            </w:r>
          </w:p>
        </w:tc>
      </w:tr>
      <w:tr w:rsidR="009A7939" w:rsidRPr="00ED7F6B" w14:paraId="49F82752" w14:textId="77777777" w:rsidTr="00231484">
        <w:trPr>
          <w:trHeight w:val="28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5DD9E1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T471-1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7C818E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Yardoi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82DEE1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28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49'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AD43B8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91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57'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0BB0F4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43.3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±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0.2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14:paraId="2320643D" w14:textId="123798E6" w:rsidR="009A7939" w:rsidRPr="00ED7F6B" w:rsidRDefault="00FA247C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LA-ICPMS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zircon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U-Pb</w:t>
            </w:r>
          </w:p>
        </w:tc>
        <w:tc>
          <w:tcPr>
            <w:tcW w:w="2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904293" w14:textId="0FEA1B2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granite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56FB9D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73.52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FF7354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Zeng et al. (201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5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)</w:t>
            </w:r>
          </w:p>
        </w:tc>
      </w:tr>
      <w:tr w:rsidR="009A7939" w:rsidRPr="00ED7F6B" w14:paraId="5BA1361D" w14:textId="77777777" w:rsidTr="00231484">
        <w:trPr>
          <w:trHeight w:val="28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094B68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405011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9EADB9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Dala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7B5CFC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28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36'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AB1406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92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18'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2C1A45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44.1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±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1.2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14:paraId="4A777B6E" w14:textId="6A2F7B6C" w:rsidR="009A7939" w:rsidRPr="00ED7F6B" w:rsidRDefault="00845874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SIMS 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zircon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U–Pb</w:t>
            </w:r>
          </w:p>
        </w:tc>
        <w:tc>
          <w:tcPr>
            <w:tcW w:w="2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F8BF13" w14:textId="2CB22D10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granite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C73F55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D54412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Aikman et al. (2008)</w:t>
            </w:r>
          </w:p>
        </w:tc>
      </w:tr>
      <w:tr w:rsidR="009A7939" w:rsidRPr="00ED7F6B" w14:paraId="2CA0B4A4" w14:textId="77777777" w:rsidTr="00231484">
        <w:trPr>
          <w:trHeight w:val="28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A5CCA0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T391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A80B03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Dala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BB59B7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28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40'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6DA357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92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10'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1FFCC6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43.6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±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0.2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14:paraId="41C261A3" w14:textId="654EDC4A" w:rsidR="009A7939" w:rsidRPr="00ED7F6B" w:rsidRDefault="00FA247C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LA-ICPMS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zircon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U-Pb</w:t>
            </w:r>
          </w:p>
        </w:tc>
        <w:tc>
          <w:tcPr>
            <w:tcW w:w="2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310C4E" w14:textId="64C702C6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granite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B1ADAF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70.98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60BF89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Zeng et al. (201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5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)</w:t>
            </w:r>
          </w:p>
        </w:tc>
      </w:tr>
      <w:tr w:rsidR="009A7939" w:rsidRPr="00ED7F6B" w14:paraId="09237210" w14:textId="77777777" w:rsidTr="00231484">
        <w:trPr>
          <w:trHeight w:val="28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3EC5E1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cb-172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3A1B75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Dala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3C45B8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28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37'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4BAB89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92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15'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00A52C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44.6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±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0.4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14:paraId="01BB0622" w14:textId="3F09A742" w:rsidR="009A7939" w:rsidRPr="00ED7F6B" w:rsidRDefault="00801C51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SHRIMP 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zircon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U-Pb</w:t>
            </w:r>
          </w:p>
        </w:tc>
        <w:tc>
          <w:tcPr>
            <w:tcW w:w="2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CD733B" w14:textId="59287FC8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granite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CA8E26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69.17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BC4157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Hou et al. (2012)</w:t>
            </w:r>
          </w:p>
        </w:tc>
      </w:tr>
      <w:tr w:rsidR="009A7939" w:rsidRPr="00ED7F6B" w14:paraId="16E5386F" w14:textId="77777777" w:rsidTr="00231484">
        <w:trPr>
          <w:trHeight w:val="28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DB7FEB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410007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C72561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Dala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F1A6E4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28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37'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9C82EB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92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20'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576895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44.1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±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1.2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14:paraId="7EAEE451" w14:textId="01959718" w:rsidR="009A7939" w:rsidRPr="00ED7F6B" w:rsidRDefault="00231484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SIMS 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zircon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U–Pb</w:t>
            </w:r>
          </w:p>
        </w:tc>
        <w:tc>
          <w:tcPr>
            <w:tcW w:w="2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53F598" w14:textId="7EE6FE18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granite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019D6A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62.12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00B323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Aikman et al. (2012)</w:t>
            </w:r>
          </w:p>
        </w:tc>
      </w:tr>
      <w:tr w:rsidR="00FA247C" w:rsidRPr="00ED7F6B" w14:paraId="0676FB02" w14:textId="77777777" w:rsidTr="00231484">
        <w:trPr>
          <w:trHeight w:val="28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B2B152" w14:textId="77777777" w:rsidR="00FA247C" w:rsidRPr="00ED7F6B" w:rsidRDefault="00FA247C" w:rsidP="00FA247C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G16379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497D11" w14:textId="77777777" w:rsidR="00FA247C" w:rsidRPr="00ED7F6B" w:rsidRDefault="00FA247C" w:rsidP="00FA247C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Dala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4FCCC5" w14:textId="77777777" w:rsidR="00FA247C" w:rsidRPr="00ED7F6B" w:rsidRDefault="00FA247C" w:rsidP="00FA247C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28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42'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6F6202" w14:textId="77777777" w:rsidR="00FA247C" w:rsidRPr="00ED7F6B" w:rsidRDefault="00FA247C" w:rsidP="00FA247C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92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15'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0FA24C" w14:textId="77777777" w:rsidR="00FA247C" w:rsidRPr="00ED7F6B" w:rsidRDefault="00FA247C" w:rsidP="00FA247C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43.3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±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0.6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14:paraId="5D0A10AB" w14:textId="761E19A4" w:rsidR="00FA247C" w:rsidRPr="00ED7F6B" w:rsidRDefault="00FA247C" w:rsidP="00FA247C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LA-ICPMS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zircon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U-Pb</w:t>
            </w:r>
          </w:p>
        </w:tc>
        <w:tc>
          <w:tcPr>
            <w:tcW w:w="2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D20098" w14:textId="1679E31A" w:rsidR="00FA247C" w:rsidRPr="00ED7F6B" w:rsidRDefault="00FA247C" w:rsidP="00FA247C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granite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6DAFE5" w14:textId="77777777" w:rsidR="00FA247C" w:rsidRPr="00ED7F6B" w:rsidRDefault="00FA247C" w:rsidP="00FA247C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70.26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01B484" w14:textId="77777777" w:rsidR="00FA247C" w:rsidRPr="00ED7F6B" w:rsidRDefault="00FA247C" w:rsidP="00FA247C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Dai et al. (2019)</w:t>
            </w:r>
          </w:p>
        </w:tc>
      </w:tr>
      <w:tr w:rsidR="00FA247C" w:rsidRPr="00ED7F6B" w14:paraId="2474C8A0" w14:textId="77777777" w:rsidTr="00231484">
        <w:trPr>
          <w:trHeight w:val="28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88210B" w14:textId="77777777" w:rsidR="00FA247C" w:rsidRPr="00ED7F6B" w:rsidRDefault="00FA247C" w:rsidP="00FA247C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G16385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686802" w14:textId="77777777" w:rsidR="00FA247C" w:rsidRPr="00ED7F6B" w:rsidRDefault="00FA247C" w:rsidP="00FA247C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Dala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6AD35D" w14:textId="77777777" w:rsidR="00FA247C" w:rsidRPr="00ED7F6B" w:rsidRDefault="00FA247C" w:rsidP="00FA247C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28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40'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3B914B" w14:textId="77777777" w:rsidR="00FA247C" w:rsidRPr="00ED7F6B" w:rsidRDefault="00FA247C" w:rsidP="00FA247C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92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15'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41C36A" w14:textId="77777777" w:rsidR="00FA247C" w:rsidRPr="00ED7F6B" w:rsidRDefault="00FA247C" w:rsidP="00FA247C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43.4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±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0.4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14:paraId="1C506C14" w14:textId="7BCAA5B4" w:rsidR="00FA247C" w:rsidRPr="00ED7F6B" w:rsidRDefault="00FA247C" w:rsidP="00FA247C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LA-ICPMS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zircon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U-Pb</w:t>
            </w:r>
          </w:p>
        </w:tc>
        <w:tc>
          <w:tcPr>
            <w:tcW w:w="2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F272D5" w14:textId="662E611C" w:rsidR="00FA247C" w:rsidRPr="00ED7F6B" w:rsidRDefault="00FA247C" w:rsidP="00FA247C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granite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2C0722" w14:textId="77777777" w:rsidR="00FA247C" w:rsidRPr="00ED7F6B" w:rsidRDefault="00FA247C" w:rsidP="00FA247C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70.28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1A8533" w14:textId="77777777" w:rsidR="00FA247C" w:rsidRPr="00ED7F6B" w:rsidRDefault="00FA247C" w:rsidP="00FA247C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Dai et al. (2019)</w:t>
            </w:r>
          </w:p>
        </w:tc>
      </w:tr>
      <w:tr w:rsidR="00FA247C" w:rsidRPr="00ED7F6B" w14:paraId="3345302C" w14:textId="77777777" w:rsidTr="00231484">
        <w:trPr>
          <w:trHeight w:val="28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416676" w14:textId="77777777" w:rsidR="00FA247C" w:rsidRPr="00ED7F6B" w:rsidRDefault="00FA247C" w:rsidP="00FA247C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G16391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048984" w14:textId="77777777" w:rsidR="00FA247C" w:rsidRPr="00ED7F6B" w:rsidRDefault="00FA247C" w:rsidP="00FA247C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Dala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1C862F" w14:textId="77777777" w:rsidR="00FA247C" w:rsidRPr="00ED7F6B" w:rsidRDefault="00FA247C" w:rsidP="00FA247C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28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42'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54B561" w14:textId="77777777" w:rsidR="00FA247C" w:rsidRPr="00ED7F6B" w:rsidRDefault="00FA247C" w:rsidP="00FA247C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92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15'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BF3144" w14:textId="77777777" w:rsidR="00FA247C" w:rsidRPr="00ED7F6B" w:rsidRDefault="00FA247C" w:rsidP="00FA247C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43.2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±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0.5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14:paraId="77BBAC0E" w14:textId="2843F7C8" w:rsidR="00FA247C" w:rsidRPr="00ED7F6B" w:rsidRDefault="00FA247C" w:rsidP="00FA247C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LA-ICPMS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zircon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U-Pb</w:t>
            </w:r>
          </w:p>
        </w:tc>
        <w:tc>
          <w:tcPr>
            <w:tcW w:w="2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D1CE40" w14:textId="544F0D3C" w:rsidR="00FA247C" w:rsidRPr="00ED7F6B" w:rsidRDefault="00FA247C" w:rsidP="00FA247C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granite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E25135" w14:textId="77777777" w:rsidR="00FA247C" w:rsidRPr="00ED7F6B" w:rsidRDefault="00FA247C" w:rsidP="00FA247C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70.00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521D91" w14:textId="77777777" w:rsidR="00FA247C" w:rsidRPr="00ED7F6B" w:rsidRDefault="00FA247C" w:rsidP="00FA247C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Dai et al. (2019)</w:t>
            </w:r>
          </w:p>
        </w:tc>
      </w:tr>
      <w:tr w:rsidR="00FA247C" w:rsidRPr="00ED7F6B" w14:paraId="01F27174" w14:textId="77777777" w:rsidTr="00231484">
        <w:trPr>
          <w:trHeight w:val="28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55E26D" w14:textId="77777777" w:rsidR="00FA247C" w:rsidRPr="00ED7F6B" w:rsidRDefault="00FA247C" w:rsidP="00FA247C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G16397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DC2C49" w14:textId="77777777" w:rsidR="00FA247C" w:rsidRPr="00ED7F6B" w:rsidRDefault="00FA247C" w:rsidP="00FA247C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Dala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9BF1AC" w14:textId="77777777" w:rsidR="00FA247C" w:rsidRPr="00ED7F6B" w:rsidRDefault="00FA247C" w:rsidP="00FA247C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28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43'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930CCF" w14:textId="77777777" w:rsidR="00FA247C" w:rsidRPr="00ED7F6B" w:rsidRDefault="00FA247C" w:rsidP="00FA247C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92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16'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F12F4" w14:textId="77777777" w:rsidR="00FA247C" w:rsidRPr="00ED7F6B" w:rsidRDefault="00FA247C" w:rsidP="00FA247C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43.4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±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0.4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</w:tcPr>
          <w:p w14:paraId="1329D7D7" w14:textId="52858434" w:rsidR="00FA247C" w:rsidRPr="00ED7F6B" w:rsidRDefault="00FA247C" w:rsidP="00FA247C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LA-ICPMS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zircon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U-Pb</w:t>
            </w:r>
          </w:p>
        </w:tc>
        <w:tc>
          <w:tcPr>
            <w:tcW w:w="2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6E57F" w14:textId="75C49F8D" w:rsidR="00FA247C" w:rsidRPr="00ED7F6B" w:rsidRDefault="00FA247C" w:rsidP="00FA247C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granite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7EFE38" w14:textId="77777777" w:rsidR="00FA247C" w:rsidRPr="00ED7F6B" w:rsidRDefault="00FA247C" w:rsidP="00FA247C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67.18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EB9650" w14:textId="77777777" w:rsidR="00FA247C" w:rsidRPr="00ED7F6B" w:rsidRDefault="00FA247C" w:rsidP="00FA247C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Dai et al. (2019)</w:t>
            </w:r>
          </w:p>
        </w:tc>
      </w:tr>
      <w:tr w:rsidR="009A7939" w:rsidRPr="00ED7F6B" w14:paraId="2C501BE9" w14:textId="77777777" w:rsidTr="00231484">
        <w:trPr>
          <w:trHeight w:val="280"/>
          <w:jc w:val="center"/>
        </w:trPr>
        <w:tc>
          <w:tcPr>
            <w:tcW w:w="130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4CF72251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cb-77-1</w:t>
            </w:r>
          </w:p>
        </w:tc>
        <w:tc>
          <w:tcPr>
            <w:tcW w:w="11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3FEC5997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Quedang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6935D05E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28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29'</w:t>
            </w:r>
          </w:p>
        </w:tc>
        <w:tc>
          <w:tcPr>
            <w:tcW w:w="11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5087902C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92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17'</w:t>
            </w:r>
          </w:p>
        </w:tc>
        <w:tc>
          <w:tcPr>
            <w:tcW w:w="11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7BB2C2A5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46.3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±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0.5</w:t>
            </w:r>
          </w:p>
        </w:tc>
        <w:tc>
          <w:tcPr>
            <w:tcW w:w="2116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14:paraId="7F7DC1B1" w14:textId="0B5E9FF6" w:rsidR="009A7939" w:rsidRPr="00ED7F6B" w:rsidRDefault="00801C51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SHRIMP 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zircon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U-Pb</w:t>
            </w:r>
          </w:p>
        </w:tc>
        <w:tc>
          <w:tcPr>
            <w:tcW w:w="25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13E22BE8" w14:textId="474A1112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granite</w:t>
            </w:r>
          </w:p>
        </w:tc>
        <w:tc>
          <w:tcPr>
            <w:tcW w:w="150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66BB0F69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69.25</w:t>
            </w:r>
          </w:p>
        </w:tc>
        <w:tc>
          <w:tcPr>
            <w:tcW w:w="175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314B2ED3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Hou et al. (2012)</w:t>
            </w:r>
          </w:p>
        </w:tc>
      </w:tr>
    </w:tbl>
    <w:p w14:paraId="3607B6A4" w14:textId="77777777" w:rsidR="00745A86" w:rsidRDefault="00745A86">
      <w:pPr>
        <w:spacing w:line="360" w:lineRule="auto"/>
        <w:rPr>
          <w:rFonts w:ascii="Calibri-Bold" w:hAnsi="Calibri-Bold" w:cs="Calibri-Bold"/>
          <w:b/>
          <w:bCs/>
          <w:kern w:val="0"/>
          <w:sz w:val="24"/>
          <w:szCs w:val="24"/>
        </w:rPr>
      </w:pPr>
    </w:p>
    <w:p w14:paraId="184B8985" w14:textId="5BADCFBF" w:rsidR="00523ED7" w:rsidRPr="00ED7F6B" w:rsidRDefault="003E61B7">
      <w:pPr>
        <w:spacing w:line="360" w:lineRule="auto"/>
        <w:rPr>
          <w:rFonts w:ascii="Calibri-Bold" w:hAnsi="Calibri-Bold" w:cs="Calibri-Bold"/>
          <w:b/>
          <w:bCs/>
          <w:kern w:val="0"/>
          <w:sz w:val="24"/>
          <w:szCs w:val="24"/>
        </w:rPr>
      </w:pPr>
      <w:r w:rsidRPr="00ED7F6B">
        <w:rPr>
          <w:rFonts w:ascii="Calibri-Bold" w:hAnsi="Calibri-Bold" w:cs="Calibri-Bold"/>
          <w:b/>
          <w:bCs/>
          <w:kern w:val="0"/>
          <w:sz w:val="24"/>
          <w:szCs w:val="24"/>
        </w:rPr>
        <w:lastRenderedPageBreak/>
        <w:t xml:space="preserve">Continued Table </w:t>
      </w:r>
      <w:r w:rsidR="003A104C" w:rsidRPr="00ED7F6B">
        <w:rPr>
          <w:rFonts w:ascii="Calibri-Bold" w:hAnsi="Calibri-Bold" w:cs="Calibri-Bold"/>
          <w:b/>
          <w:bCs/>
          <w:kern w:val="0"/>
          <w:sz w:val="24"/>
          <w:szCs w:val="24"/>
        </w:rPr>
        <w:t>DR</w:t>
      </w:r>
      <w:r w:rsidRPr="00ED7F6B">
        <w:rPr>
          <w:rFonts w:ascii="Calibri-Bold" w:hAnsi="Calibri-Bold" w:cs="Calibri-Bold"/>
          <w:b/>
          <w:bCs/>
          <w:kern w:val="0"/>
          <w:sz w:val="24"/>
          <w:szCs w:val="24"/>
        </w:rPr>
        <w:t>1</w:t>
      </w:r>
    </w:p>
    <w:tbl>
      <w:tblPr>
        <w:tblW w:w="13958" w:type="dxa"/>
        <w:jc w:val="center"/>
        <w:tblLook w:val="04A0" w:firstRow="1" w:lastRow="0" w:firstColumn="1" w:lastColumn="0" w:noHBand="0" w:noVBand="1"/>
      </w:tblPr>
      <w:tblGrid>
        <w:gridCol w:w="1560"/>
        <w:gridCol w:w="974"/>
        <w:gridCol w:w="1180"/>
        <w:gridCol w:w="1180"/>
        <w:gridCol w:w="1180"/>
        <w:gridCol w:w="2062"/>
        <w:gridCol w:w="2562"/>
        <w:gridCol w:w="1505"/>
        <w:gridCol w:w="1755"/>
      </w:tblGrid>
      <w:tr w:rsidR="009A7939" w:rsidRPr="00ED7F6B" w14:paraId="58BC9CDD" w14:textId="77777777" w:rsidTr="006A3B2E">
        <w:trPr>
          <w:trHeight w:val="280"/>
          <w:jc w:val="center"/>
        </w:trPr>
        <w:tc>
          <w:tcPr>
            <w:tcW w:w="1560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4E77EEC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  <w:lang w:val="en-GB"/>
              </w:rPr>
              <w:t>Sample No.</w:t>
            </w:r>
          </w:p>
        </w:tc>
        <w:tc>
          <w:tcPr>
            <w:tcW w:w="974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FFCE1C6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  <w:lang w:val="en-GB"/>
              </w:rPr>
              <w:t>location</w:t>
            </w:r>
          </w:p>
        </w:tc>
        <w:tc>
          <w:tcPr>
            <w:tcW w:w="1180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36E520F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  <w:lang w:val="en-GB"/>
              </w:rPr>
              <w:t>Latitude</w:t>
            </w:r>
          </w:p>
        </w:tc>
        <w:tc>
          <w:tcPr>
            <w:tcW w:w="1180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A4EB6DB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  <w:lang w:val="en-GB"/>
              </w:rPr>
              <w:t>Longitude</w:t>
            </w:r>
          </w:p>
        </w:tc>
        <w:tc>
          <w:tcPr>
            <w:tcW w:w="1180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8C9CC3E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  <w:lang w:val="en-GB"/>
              </w:rPr>
              <w:t>Age (Ma)</w:t>
            </w:r>
          </w:p>
        </w:tc>
        <w:tc>
          <w:tcPr>
            <w:tcW w:w="2062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</w:tcPr>
          <w:p w14:paraId="060BA449" w14:textId="2D4BB8B5" w:rsidR="009A7939" w:rsidRPr="00ED7F6B" w:rsidDel="003E61B7" w:rsidRDefault="009A793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  <w:lang w:val="en-GB"/>
              </w:rPr>
              <w:t>Dating</w:t>
            </w: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 xml:space="preserve"> </w:t>
            </w:r>
            <w:r w:rsidRPr="00ED7F6B"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  <w:lang w:val="en-GB"/>
              </w:rPr>
              <w:t>method</w:t>
            </w:r>
          </w:p>
        </w:tc>
        <w:tc>
          <w:tcPr>
            <w:tcW w:w="2562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0AD5ACF" w14:textId="146045E0" w:rsidR="009A7939" w:rsidRPr="00ED7F6B" w:rsidRDefault="009A793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>Lithography</w:t>
            </w:r>
          </w:p>
        </w:tc>
        <w:tc>
          <w:tcPr>
            <w:tcW w:w="1505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581B3CE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  <w:lang w:val="en-GB"/>
              </w:rPr>
              <w:t>SiO</w:t>
            </w:r>
            <w:r w:rsidRPr="00ED7F6B"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  <w:vertAlign w:val="subscript"/>
                <w:lang w:val="en-GB"/>
              </w:rPr>
              <w:t>2</w:t>
            </w:r>
            <w:r w:rsidRPr="00ED7F6B"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  <w:lang w:val="en-GB"/>
              </w:rPr>
              <w:t xml:space="preserve"> (wt.%)</w:t>
            </w:r>
          </w:p>
        </w:tc>
        <w:tc>
          <w:tcPr>
            <w:tcW w:w="1755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BDBC260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  <w:lang w:val="en-GB"/>
              </w:rPr>
              <w:t>Origin</w:t>
            </w:r>
          </w:p>
        </w:tc>
      </w:tr>
      <w:tr w:rsidR="00801C51" w:rsidRPr="00ED7F6B" w14:paraId="60F2F437" w14:textId="77777777" w:rsidTr="006A3B2E">
        <w:trPr>
          <w:trHeight w:val="28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DAA8C5" w14:textId="77777777" w:rsidR="00801C51" w:rsidRPr="00ED7F6B" w:rsidRDefault="00801C51" w:rsidP="00801C51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cb-77-3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896948" w14:textId="77777777" w:rsidR="00801C51" w:rsidRPr="00ED7F6B" w:rsidRDefault="00801C51" w:rsidP="00801C51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Quedang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98AF38" w14:textId="77777777" w:rsidR="00801C51" w:rsidRPr="00ED7F6B" w:rsidRDefault="00801C51" w:rsidP="00801C51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28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29'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86DCCB" w14:textId="77777777" w:rsidR="00801C51" w:rsidRPr="00ED7F6B" w:rsidRDefault="00801C51" w:rsidP="00801C51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92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17'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D155B4" w14:textId="77777777" w:rsidR="00801C51" w:rsidRPr="00ED7F6B" w:rsidRDefault="00801C51" w:rsidP="00801C51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45.4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±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0.4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14:paraId="28050561" w14:textId="1B85CC18" w:rsidR="00801C51" w:rsidRPr="00ED7F6B" w:rsidRDefault="00801C51" w:rsidP="00801C51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SHRIMP 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zircon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U-Pb</w:t>
            </w:r>
          </w:p>
        </w:tc>
        <w:tc>
          <w:tcPr>
            <w:tcW w:w="2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D19AE8" w14:textId="07AA36CD" w:rsidR="00801C51" w:rsidRPr="00ED7F6B" w:rsidRDefault="00801C51" w:rsidP="00801C51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granite (enclave)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3078D1" w14:textId="77777777" w:rsidR="00801C51" w:rsidRPr="00ED7F6B" w:rsidRDefault="00801C51" w:rsidP="00801C51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69.25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97CF28" w14:textId="77777777" w:rsidR="00801C51" w:rsidRPr="00ED7F6B" w:rsidRDefault="00801C51" w:rsidP="00801C51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Hou et al. (2012)</w:t>
            </w:r>
          </w:p>
        </w:tc>
      </w:tr>
      <w:tr w:rsidR="00801C51" w:rsidRPr="00ED7F6B" w14:paraId="43D429E6" w14:textId="77777777" w:rsidTr="006A3B2E">
        <w:trPr>
          <w:trHeight w:val="28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8FD525" w14:textId="77777777" w:rsidR="00801C51" w:rsidRPr="00ED7F6B" w:rsidRDefault="00801C51" w:rsidP="00801C51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yx-9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F0CD40" w14:textId="77777777" w:rsidR="00801C51" w:rsidRPr="00ED7F6B" w:rsidRDefault="00801C51" w:rsidP="00801C51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Yangxiong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FEDDCC" w14:textId="77777777" w:rsidR="00801C51" w:rsidRPr="00ED7F6B" w:rsidRDefault="00801C51" w:rsidP="00801C51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28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23'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8FDB3D" w14:textId="77777777" w:rsidR="00801C51" w:rsidRPr="00ED7F6B" w:rsidRDefault="00801C51" w:rsidP="00801C51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92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35'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DA7E04" w14:textId="77777777" w:rsidR="00801C51" w:rsidRPr="00ED7F6B" w:rsidRDefault="00801C51" w:rsidP="00801C51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46.5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±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0.7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14:paraId="5EA78856" w14:textId="76F37C46" w:rsidR="00801C51" w:rsidRPr="00ED7F6B" w:rsidRDefault="00801C51" w:rsidP="00801C51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SHRIMP 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zircon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U-Pb</w:t>
            </w:r>
          </w:p>
        </w:tc>
        <w:tc>
          <w:tcPr>
            <w:tcW w:w="2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21248A" w14:textId="63AC28D6" w:rsidR="00801C51" w:rsidRPr="00ED7F6B" w:rsidRDefault="00801C51" w:rsidP="00801C51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granite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8387BD" w14:textId="77777777" w:rsidR="00801C51" w:rsidRPr="00ED7F6B" w:rsidRDefault="00801C51" w:rsidP="00801C51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68.30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FB540D" w14:textId="77777777" w:rsidR="00801C51" w:rsidRPr="00ED7F6B" w:rsidRDefault="00801C51" w:rsidP="00801C51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Hou et al. (2012)</w:t>
            </w:r>
          </w:p>
        </w:tc>
      </w:tr>
      <w:tr w:rsidR="009A7939" w:rsidRPr="00ED7F6B" w14:paraId="7CA6101F" w14:textId="77777777" w:rsidTr="006A3B2E">
        <w:trPr>
          <w:trHeight w:val="28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5838B8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T0684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84AE5A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Ridang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21A5CA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28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40'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E1E9DB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92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12'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D56E97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41.4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±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0.2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14:paraId="3EFEE194" w14:textId="2E600E89" w:rsidR="009A7939" w:rsidRPr="00ED7F6B" w:rsidRDefault="00290121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LA-ICPMS zircon U-Pb</w:t>
            </w:r>
          </w:p>
        </w:tc>
        <w:tc>
          <w:tcPr>
            <w:tcW w:w="2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0096C2" w14:textId="5C2628FA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granite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A46CB6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74.92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EB72F5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Zeng et al. (201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5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)</w:t>
            </w:r>
          </w:p>
        </w:tc>
      </w:tr>
      <w:tr w:rsidR="009A7939" w:rsidRPr="00ED7F6B" w14:paraId="5C0AA019" w14:textId="77777777" w:rsidTr="006A3B2E">
        <w:trPr>
          <w:trHeight w:val="280"/>
          <w:jc w:val="center"/>
        </w:trPr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9C55D7E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LM2</w:t>
            </w:r>
          </w:p>
        </w:tc>
        <w:tc>
          <w:tcPr>
            <w:tcW w:w="97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3A0515C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Liemai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85E252A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28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27'</w:t>
            </w: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EC4A813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92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40'</w:t>
            </w: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970EFB7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48.5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±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1.1</w:t>
            </w:r>
          </w:p>
        </w:tc>
        <w:tc>
          <w:tcPr>
            <w:tcW w:w="2062" w:type="dxa"/>
            <w:tcBorders>
              <w:top w:val="nil"/>
              <w:left w:val="nil"/>
              <w:right w:val="nil"/>
            </w:tcBorders>
          </w:tcPr>
          <w:p w14:paraId="27B3A78E" w14:textId="1A915CAE" w:rsidR="009A7939" w:rsidRPr="00ED7F6B" w:rsidRDefault="004E7E21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LA-ICPMS zircon U-Pb</w:t>
            </w:r>
          </w:p>
        </w:tc>
        <w:tc>
          <w:tcPr>
            <w:tcW w:w="25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CA92169" w14:textId="5320ADAD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granite</w:t>
            </w:r>
          </w:p>
        </w:tc>
        <w:tc>
          <w:tcPr>
            <w:tcW w:w="15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F73A27E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71.34</w:t>
            </w:r>
          </w:p>
        </w:tc>
        <w:tc>
          <w:tcPr>
            <w:tcW w:w="175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22DA472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Tian et al. (2018)</w:t>
            </w:r>
          </w:p>
        </w:tc>
      </w:tr>
      <w:tr w:rsidR="004E7E21" w:rsidRPr="00ED7F6B" w14:paraId="58488672" w14:textId="77777777" w:rsidTr="006A3B2E">
        <w:trPr>
          <w:trHeight w:val="28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ACD47F" w14:textId="77777777" w:rsidR="004E7E21" w:rsidRPr="00ED7F6B" w:rsidRDefault="004E7E21" w:rsidP="004E7E21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09FW115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60D7D0" w14:textId="77777777" w:rsidR="004E7E21" w:rsidRPr="00ED7F6B" w:rsidRDefault="004E7E21" w:rsidP="004E7E21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Rmba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4431F0" w14:textId="77777777" w:rsidR="004E7E21" w:rsidRPr="00ED7F6B" w:rsidRDefault="004E7E21" w:rsidP="004E7E21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29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07'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3C82D5" w14:textId="77777777" w:rsidR="004E7E21" w:rsidRPr="00ED7F6B" w:rsidRDefault="004E7E21" w:rsidP="004E7E21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90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06'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73D328" w14:textId="77777777" w:rsidR="004E7E21" w:rsidRPr="00ED7F6B" w:rsidRDefault="004E7E21" w:rsidP="004E7E21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44.3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±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0.5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14:paraId="6DF34C94" w14:textId="1837CB0A" w:rsidR="004E7E21" w:rsidRPr="00ED7F6B" w:rsidRDefault="004E7E21" w:rsidP="004E7E21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SIMS 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zircon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U–Pb</w:t>
            </w:r>
          </w:p>
        </w:tc>
        <w:tc>
          <w:tcPr>
            <w:tcW w:w="2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78A50F" w14:textId="322FC708" w:rsidR="004E7E21" w:rsidRPr="00ED7F6B" w:rsidRDefault="004E7E21" w:rsidP="004E7E21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granite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611023" w14:textId="77777777" w:rsidR="004E7E21" w:rsidRPr="00ED7F6B" w:rsidRDefault="004E7E21" w:rsidP="004E7E21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70.82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B4C077" w14:textId="77777777" w:rsidR="004E7E21" w:rsidRPr="00ED7F6B" w:rsidRDefault="004E7E21" w:rsidP="004E7E21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Liu et al. (2014)</w:t>
            </w:r>
          </w:p>
        </w:tc>
      </w:tr>
      <w:tr w:rsidR="004E7E21" w:rsidRPr="00ED7F6B" w14:paraId="0FAB34F3" w14:textId="77777777" w:rsidTr="006A3B2E">
        <w:trPr>
          <w:trHeight w:val="28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5AAEDC" w14:textId="77777777" w:rsidR="004E7E21" w:rsidRPr="00ED7F6B" w:rsidRDefault="004E7E21" w:rsidP="004E7E21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12FW111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F319E5" w14:textId="77777777" w:rsidR="004E7E21" w:rsidRPr="00ED7F6B" w:rsidRDefault="004E7E21" w:rsidP="004E7E21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Rmba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35364B" w14:textId="77777777" w:rsidR="004E7E21" w:rsidRPr="00ED7F6B" w:rsidRDefault="004E7E21" w:rsidP="004E7E21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29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08'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709565" w14:textId="77777777" w:rsidR="004E7E21" w:rsidRPr="00ED7F6B" w:rsidRDefault="004E7E21" w:rsidP="004E7E21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90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09'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1FF55F" w14:textId="77777777" w:rsidR="004E7E21" w:rsidRPr="00ED7F6B" w:rsidRDefault="004E7E21" w:rsidP="004E7E21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44.1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±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0.8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14:paraId="5531D334" w14:textId="2F74FFD2" w:rsidR="004E7E21" w:rsidRPr="00ED7F6B" w:rsidRDefault="004E7E21" w:rsidP="004E7E21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SIMS 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zircon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U–Pb</w:t>
            </w:r>
          </w:p>
        </w:tc>
        <w:tc>
          <w:tcPr>
            <w:tcW w:w="2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150166" w14:textId="29CDBF54" w:rsidR="004E7E21" w:rsidRPr="00ED7F6B" w:rsidRDefault="004E7E21" w:rsidP="004E7E21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granite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E36F42" w14:textId="77777777" w:rsidR="004E7E21" w:rsidRPr="00ED7F6B" w:rsidRDefault="004E7E21" w:rsidP="004E7E21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67.62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302293" w14:textId="77777777" w:rsidR="004E7E21" w:rsidRPr="00ED7F6B" w:rsidRDefault="004E7E21" w:rsidP="004E7E21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Liu et al. (2014)</w:t>
            </w:r>
          </w:p>
        </w:tc>
      </w:tr>
      <w:tr w:rsidR="009A7939" w:rsidRPr="00ED7F6B" w14:paraId="0A8A9A6D" w14:textId="77777777" w:rsidTr="006A3B2E">
        <w:trPr>
          <w:trHeight w:val="28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1B160F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17JT13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2A17BD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Haweng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DD82C8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29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00'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EEF351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90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20'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F96143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45.3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±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0.4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14:paraId="1E55DA8B" w14:textId="3F67610A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SIMS 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zircon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U–Pb</w:t>
            </w:r>
          </w:p>
        </w:tc>
        <w:tc>
          <w:tcPr>
            <w:tcW w:w="2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15247A" w14:textId="73805BFC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granodiorite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252DB1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71.37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56C32E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Ji et al. (2020)</w:t>
            </w:r>
          </w:p>
        </w:tc>
      </w:tr>
      <w:tr w:rsidR="009A7939" w:rsidRPr="00ED7F6B" w14:paraId="05D539B5" w14:textId="77777777" w:rsidTr="006A3B2E">
        <w:trPr>
          <w:trHeight w:val="28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52EB7E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17JT16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20F479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Haweng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4FAC8A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29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00'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9AE7CC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90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20'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BB69C2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44.5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±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0.8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14:paraId="4DACAA1F" w14:textId="071A76C0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SIMS 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zircon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U–Pb</w:t>
            </w:r>
          </w:p>
        </w:tc>
        <w:tc>
          <w:tcPr>
            <w:tcW w:w="2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D4F97D" w14:textId="5EADD40C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granodiorite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40B39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71.48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DF693E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Ji et al. (2020)</w:t>
            </w:r>
          </w:p>
        </w:tc>
      </w:tr>
      <w:tr w:rsidR="009A7939" w:rsidRPr="00ED7F6B" w14:paraId="461F6FE0" w14:textId="77777777" w:rsidTr="006A3B2E">
        <w:trPr>
          <w:trHeight w:val="28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13817C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17JT15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5B5CBE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Haweng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01D80A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29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00'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C9CA81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90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20'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6A8CA8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44.3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±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0.8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14:paraId="58D46C06" w14:textId="5135E042" w:rsidR="009A7939" w:rsidRPr="00ED7F6B" w:rsidRDefault="00260590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LA-ICPMS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zircon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U-Pb</w:t>
            </w:r>
          </w:p>
        </w:tc>
        <w:tc>
          <w:tcPr>
            <w:tcW w:w="2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2E20C" w14:textId="74075853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granodiorite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C6B81A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73.53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91C42A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Ji et al. (2020)</w:t>
            </w:r>
          </w:p>
        </w:tc>
      </w:tr>
      <w:tr w:rsidR="009A7939" w:rsidRPr="00ED7F6B" w14:paraId="35ECA730" w14:textId="77777777" w:rsidTr="006A3B2E">
        <w:trPr>
          <w:trHeight w:val="28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13BE84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12FW75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809522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Haweng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E6289F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29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00'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B12B8F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90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20'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E0F7F3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44.4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±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0.6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14:paraId="2404EFF8" w14:textId="0D103752" w:rsidR="009A7939" w:rsidRPr="00ED7F6B" w:rsidRDefault="00260590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LA-ICPMS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zircon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U-Pb</w:t>
            </w:r>
          </w:p>
        </w:tc>
        <w:tc>
          <w:tcPr>
            <w:tcW w:w="2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94E771" w14:textId="68411664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granodiorite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7F9C6F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69.98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A14BFB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Ji et al. (2020)</w:t>
            </w:r>
          </w:p>
        </w:tc>
      </w:tr>
      <w:tr w:rsidR="009A7939" w:rsidRPr="00ED7F6B" w14:paraId="7F8E5F36" w14:textId="77777777" w:rsidTr="006A3B2E">
        <w:trPr>
          <w:trHeight w:val="28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D6AF75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2000T16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15FF3D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Niuku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ED7193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29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44'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2AC08A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84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33'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292115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44.8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±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2.6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14:paraId="21635713" w14:textId="53939890" w:rsidR="009A7939" w:rsidRPr="00ED7F6B" w:rsidRDefault="00B11AD4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SHRIMP 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zircon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U-Pb</w:t>
            </w:r>
          </w:p>
        </w:tc>
        <w:tc>
          <w:tcPr>
            <w:tcW w:w="2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E7103F" w14:textId="6C76B750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granite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673720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BA9261" w14:textId="77777777" w:rsidR="009A7939" w:rsidRPr="00ED7F6B" w:rsidRDefault="009A7939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Ding et al. (2005)</w:t>
            </w:r>
          </w:p>
        </w:tc>
      </w:tr>
      <w:tr w:rsidR="00C130B2" w:rsidRPr="00ED7F6B" w14:paraId="49C8CA4E" w14:textId="77777777" w:rsidTr="006A3B2E">
        <w:trPr>
          <w:trHeight w:val="28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E7A1DE" w14:textId="77777777" w:rsidR="00C130B2" w:rsidRPr="00ED7F6B" w:rsidRDefault="00C130B2" w:rsidP="00C130B2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D8038Y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396FE1" w14:textId="77777777" w:rsidR="00C130B2" w:rsidRPr="00ED7F6B" w:rsidRDefault="00C130B2" w:rsidP="00C130B2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Buza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85E75A" w14:textId="77777777" w:rsidR="00C130B2" w:rsidRPr="00ED7F6B" w:rsidRDefault="00C130B2" w:rsidP="00C130B2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28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48'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092EA7" w14:textId="77777777" w:rsidR="00C130B2" w:rsidRPr="00ED7F6B" w:rsidRDefault="00C130B2" w:rsidP="00C130B2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86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22'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4F9707" w14:textId="77777777" w:rsidR="00C130B2" w:rsidRPr="00ED7F6B" w:rsidRDefault="00C130B2" w:rsidP="00C130B2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45.5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±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14:paraId="379AF0B4" w14:textId="3F233B5A" w:rsidR="00C130B2" w:rsidRPr="00ED7F6B" w:rsidRDefault="00C130B2" w:rsidP="00C130B2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Biotites</w:t>
            </w:r>
            <w:proofErr w:type="spellEnd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vertAlign w:val="superscript"/>
                <w:lang w:val="en-GB"/>
              </w:rPr>
              <w:t>40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Ar/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vertAlign w:val="superscript"/>
                <w:lang w:val="en-GB"/>
              </w:rPr>
              <w:t>39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Ar</w:t>
            </w:r>
          </w:p>
        </w:tc>
        <w:tc>
          <w:tcPr>
            <w:tcW w:w="2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61E9FF" w14:textId="7B1033AA" w:rsidR="00C130B2" w:rsidRPr="00ED7F6B" w:rsidRDefault="00C130B2" w:rsidP="00C130B2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granite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5A9842" w14:textId="77777777" w:rsidR="00C130B2" w:rsidRPr="00ED7F6B" w:rsidRDefault="00C130B2" w:rsidP="00C130B2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72.06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8FCD6F" w14:textId="77777777" w:rsidR="00C130B2" w:rsidRPr="00ED7F6B" w:rsidRDefault="00C130B2" w:rsidP="00C130B2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Pan et al. (2004)</w:t>
            </w:r>
          </w:p>
        </w:tc>
      </w:tr>
      <w:tr w:rsidR="00C130B2" w:rsidRPr="00ED7F6B" w14:paraId="30A3D191" w14:textId="77777777" w:rsidTr="006A3B2E">
        <w:trPr>
          <w:trHeight w:val="28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05E7E8" w14:textId="77777777" w:rsidR="00C130B2" w:rsidRPr="00ED7F6B" w:rsidRDefault="00C130B2" w:rsidP="00C130B2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D8201Y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9E7363" w14:textId="77777777" w:rsidR="00C130B2" w:rsidRPr="00ED7F6B" w:rsidRDefault="00C130B2" w:rsidP="00C130B2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Qubusang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BDA16F" w14:textId="77777777" w:rsidR="00C130B2" w:rsidRPr="00ED7F6B" w:rsidRDefault="00C130B2" w:rsidP="00C130B2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28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52'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E724ED" w14:textId="77777777" w:rsidR="00C130B2" w:rsidRPr="00ED7F6B" w:rsidRDefault="00C130B2" w:rsidP="00C130B2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85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58'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80467A" w14:textId="77777777" w:rsidR="00C130B2" w:rsidRPr="00ED7F6B" w:rsidRDefault="00C130B2" w:rsidP="00C130B2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45.3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±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14:paraId="7A1DE97D" w14:textId="45A8C4DC" w:rsidR="00C130B2" w:rsidRPr="00ED7F6B" w:rsidRDefault="00C130B2" w:rsidP="00C130B2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Biotites</w:t>
            </w:r>
            <w:proofErr w:type="spellEnd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vertAlign w:val="superscript"/>
                <w:lang w:val="en-GB"/>
              </w:rPr>
              <w:t>40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Ar/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vertAlign w:val="superscript"/>
                <w:lang w:val="en-GB"/>
              </w:rPr>
              <w:t>39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Ar</w:t>
            </w:r>
          </w:p>
        </w:tc>
        <w:tc>
          <w:tcPr>
            <w:tcW w:w="2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1CA0DD" w14:textId="4E10EB41" w:rsidR="00C130B2" w:rsidRPr="00ED7F6B" w:rsidRDefault="00C130B2" w:rsidP="00C130B2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granite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5449B9" w14:textId="77777777" w:rsidR="00C130B2" w:rsidRPr="00ED7F6B" w:rsidRDefault="00C130B2" w:rsidP="00C130B2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72.36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9D3FC2" w14:textId="77777777" w:rsidR="00C130B2" w:rsidRPr="00ED7F6B" w:rsidRDefault="00C130B2" w:rsidP="00C130B2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Pan et al. (2004)</w:t>
            </w:r>
          </w:p>
        </w:tc>
      </w:tr>
      <w:tr w:rsidR="00C130B2" w:rsidRPr="00ED7F6B" w14:paraId="532F9D7D" w14:textId="77777777" w:rsidTr="006A3B2E">
        <w:trPr>
          <w:trHeight w:val="28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AB6438" w14:textId="77777777" w:rsidR="00C130B2" w:rsidRPr="00ED7F6B" w:rsidRDefault="00C130B2" w:rsidP="00C130B2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D3148Y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308931" w14:textId="77777777" w:rsidR="00C130B2" w:rsidRPr="00ED7F6B" w:rsidRDefault="00C130B2" w:rsidP="00C130B2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Louwu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0BF644" w14:textId="77777777" w:rsidR="00C130B2" w:rsidRPr="00ED7F6B" w:rsidRDefault="00C130B2" w:rsidP="00C130B2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28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53'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F363E6" w14:textId="77777777" w:rsidR="00C130B2" w:rsidRPr="00ED7F6B" w:rsidRDefault="00C130B2" w:rsidP="00C130B2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85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12'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4C3630" w14:textId="77777777" w:rsidR="00C130B2" w:rsidRPr="00ED7F6B" w:rsidRDefault="00C130B2" w:rsidP="00C130B2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43.4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±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14:paraId="754522F0" w14:textId="76950B9A" w:rsidR="00C130B2" w:rsidRPr="00ED7F6B" w:rsidRDefault="00C130B2" w:rsidP="00C130B2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Biotites</w:t>
            </w:r>
            <w:proofErr w:type="spellEnd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vertAlign w:val="superscript"/>
                <w:lang w:val="en-GB"/>
              </w:rPr>
              <w:t>40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Ar/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vertAlign w:val="superscript"/>
                <w:lang w:val="en-GB"/>
              </w:rPr>
              <w:t>39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Ar</w:t>
            </w:r>
          </w:p>
        </w:tc>
        <w:tc>
          <w:tcPr>
            <w:tcW w:w="2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C79BCA" w14:textId="6893482F" w:rsidR="00C130B2" w:rsidRPr="00ED7F6B" w:rsidRDefault="00C130B2" w:rsidP="00C130B2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granite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B071BE" w14:textId="77777777" w:rsidR="00C130B2" w:rsidRPr="00ED7F6B" w:rsidRDefault="00C130B2" w:rsidP="00C130B2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72.94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086C4C" w14:textId="77777777" w:rsidR="00C130B2" w:rsidRPr="00ED7F6B" w:rsidRDefault="00C130B2" w:rsidP="00C130B2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Pan et al. (2004)</w:t>
            </w:r>
          </w:p>
        </w:tc>
      </w:tr>
      <w:tr w:rsidR="00FC2F45" w:rsidRPr="00ED7F6B" w14:paraId="3899CB15" w14:textId="77777777" w:rsidTr="006A3B2E">
        <w:trPr>
          <w:trHeight w:val="280"/>
          <w:jc w:val="center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724B23" w14:textId="3A55A41B" w:rsidR="00FC2F45" w:rsidRPr="00ED7F6B" w:rsidRDefault="00FC2F45" w:rsidP="00FC2F45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263087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AY 06-29-06 10B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B980FC" w14:textId="02856E43" w:rsidR="00FC2F45" w:rsidRPr="00ED7F6B" w:rsidRDefault="00FC2F45" w:rsidP="00FC2F45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6A3B2E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Zhegu</w:t>
            </w:r>
            <w:proofErr w:type="spellEnd"/>
            <w:r w:rsidRPr="006A3B2E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Co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964CBE" w14:textId="53E3BAA2" w:rsidR="00FC2F45" w:rsidRPr="00ED7F6B" w:rsidRDefault="00FC2F45" w:rsidP="00FC2F45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28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</w:t>
            </w:r>
            <w:r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9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′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0ADEFB" w14:textId="627BBED4" w:rsidR="00FC2F45" w:rsidRPr="00ED7F6B" w:rsidRDefault="00FC2F45" w:rsidP="00FC2F45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91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</w:t>
            </w:r>
            <w:r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3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′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19015F" w14:textId="4054C406" w:rsidR="00FC2F45" w:rsidRPr="00ED7F6B" w:rsidRDefault="00FC2F45" w:rsidP="00FC2F45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263087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56.9±4.4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14:paraId="68569092" w14:textId="0EF1016F" w:rsidR="00FC2F45" w:rsidRPr="00ED7F6B" w:rsidRDefault="00FC2F45" w:rsidP="00FC2F45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LA-ICPMS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zircon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U-Pb</w:t>
            </w:r>
          </w:p>
        </w:tc>
        <w:tc>
          <w:tcPr>
            <w:tcW w:w="2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F522EE" w14:textId="4ED0BE57" w:rsidR="00FC2F45" w:rsidRPr="00ED7F6B" w:rsidRDefault="00FC2F45" w:rsidP="00FC2F45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FC2F45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detrital zircons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49E1E5" w14:textId="77777777" w:rsidR="00FC2F45" w:rsidRPr="00ED7F6B" w:rsidRDefault="00FC2F45" w:rsidP="00FC2F45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BFB70" w14:textId="3922E03B" w:rsidR="00FC2F45" w:rsidRPr="00ED7F6B" w:rsidRDefault="00FC2F45" w:rsidP="00FC2F45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W</w:t>
            </w:r>
            <w:r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ebb et al. (2013)</w:t>
            </w:r>
          </w:p>
        </w:tc>
      </w:tr>
      <w:tr w:rsidR="00FC2F45" w:rsidRPr="00ED7F6B" w14:paraId="213B6DC1" w14:textId="77777777" w:rsidTr="006A3B2E">
        <w:trPr>
          <w:trHeight w:val="280"/>
          <w:jc w:val="center"/>
        </w:trPr>
        <w:tc>
          <w:tcPr>
            <w:tcW w:w="15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27A59A86" w14:textId="35ADF721" w:rsidR="00FC2F45" w:rsidRPr="00ED7F6B" w:rsidRDefault="00FC2F45" w:rsidP="00FC2F45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JZ18-2-1</w:t>
            </w:r>
          </w:p>
        </w:tc>
        <w:tc>
          <w:tcPr>
            <w:tcW w:w="97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1725C8EB" w14:textId="6DEE8C98" w:rsidR="00FC2F45" w:rsidRPr="00ED7F6B" w:rsidRDefault="00FC2F45" w:rsidP="00FC2F45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Gyantse</w:t>
            </w:r>
            <w:proofErr w:type="spellEnd"/>
          </w:p>
        </w:tc>
        <w:tc>
          <w:tcPr>
            <w:tcW w:w="11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1F99A8BA" w14:textId="73949ABA" w:rsidR="00FC2F45" w:rsidRPr="00ED7F6B" w:rsidRDefault="00FC2F45" w:rsidP="00FC2F45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28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57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′</w:t>
            </w:r>
          </w:p>
        </w:tc>
        <w:tc>
          <w:tcPr>
            <w:tcW w:w="11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64EABABD" w14:textId="2700C6FC" w:rsidR="00FC2F45" w:rsidRPr="00ED7F6B" w:rsidRDefault="00FC2F45" w:rsidP="00FC2F45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89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34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′</w:t>
            </w:r>
          </w:p>
        </w:tc>
        <w:tc>
          <w:tcPr>
            <w:tcW w:w="118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1C0AD654" w14:textId="63DE7D4C" w:rsidR="00FC2F45" w:rsidRPr="00ED7F6B" w:rsidRDefault="00FC2F45" w:rsidP="00FC2F45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48.6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±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0.5</w:t>
            </w:r>
          </w:p>
        </w:tc>
        <w:tc>
          <w:tcPr>
            <w:tcW w:w="2062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14:paraId="66CD1D0B" w14:textId="6979BEF3" w:rsidR="00FC2F45" w:rsidRPr="00ED7F6B" w:rsidRDefault="00FC2F45" w:rsidP="00FC2F45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SIMS 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zircon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U–Pb</w:t>
            </w:r>
          </w:p>
        </w:tc>
        <w:tc>
          <w:tcPr>
            <w:tcW w:w="25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65E0289A" w14:textId="7E9F5128" w:rsidR="00FC2F45" w:rsidRPr="00ED7F6B" w:rsidRDefault="00FC2F45" w:rsidP="00FC2F45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diabase</w:t>
            </w:r>
          </w:p>
        </w:tc>
        <w:tc>
          <w:tcPr>
            <w:tcW w:w="150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63829494" w14:textId="40F9666A" w:rsidR="00FC2F45" w:rsidRPr="00ED7F6B" w:rsidRDefault="00FC2F45" w:rsidP="00FC2F45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50.77</w:t>
            </w:r>
          </w:p>
        </w:tc>
        <w:tc>
          <w:tcPr>
            <w:tcW w:w="175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238ADC8A" w14:textId="3ADAC627" w:rsidR="00FC2F45" w:rsidRPr="00ED7F6B" w:rsidRDefault="00FC2F45" w:rsidP="00FC2F45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This study</w:t>
            </w:r>
          </w:p>
        </w:tc>
      </w:tr>
    </w:tbl>
    <w:p w14:paraId="48D98230" w14:textId="77777777" w:rsidR="00523ED7" w:rsidRPr="00ED7F6B" w:rsidRDefault="003E61B7">
      <w:pPr>
        <w:widowControl/>
        <w:spacing w:line="360" w:lineRule="auto"/>
        <w:jc w:val="left"/>
        <w:rPr>
          <w:rFonts w:ascii="Calibri-Bold" w:hAnsi="Calibri-Bold" w:cs="Calibri-Bold"/>
          <w:b/>
          <w:bCs/>
          <w:kern w:val="0"/>
          <w:sz w:val="24"/>
          <w:szCs w:val="24"/>
        </w:rPr>
      </w:pPr>
      <w:r w:rsidRPr="00ED7F6B">
        <w:rPr>
          <w:rFonts w:ascii="Calibri-Bold" w:hAnsi="Calibri-Bold" w:cs="Calibri-Bold"/>
          <w:b/>
          <w:bCs/>
          <w:kern w:val="0"/>
          <w:sz w:val="24"/>
          <w:szCs w:val="24"/>
        </w:rPr>
        <w:br w:type="page"/>
      </w:r>
    </w:p>
    <w:p w14:paraId="5B644473" w14:textId="77777777" w:rsidR="00523ED7" w:rsidRPr="00ED7F6B" w:rsidRDefault="00523ED7">
      <w:pPr>
        <w:spacing w:line="360" w:lineRule="auto"/>
        <w:rPr>
          <w:rFonts w:ascii="Calibri-Bold" w:hAnsi="Calibri-Bold" w:cs="Calibri-Bold"/>
          <w:b/>
          <w:bCs/>
          <w:kern w:val="0"/>
          <w:sz w:val="24"/>
          <w:szCs w:val="24"/>
        </w:rPr>
        <w:sectPr w:rsidR="00523ED7" w:rsidRPr="00ED7F6B" w:rsidSect="00991897">
          <w:pgSz w:w="16838" w:h="11906" w:orient="landscape"/>
          <w:pgMar w:top="1418" w:right="1440" w:bottom="1418" w:left="1440" w:header="432" w:footer="992" w:gutter="0"/>
          <w:cols w:space="425"/>
          <w:docGrid w:type="lines" w:linePitch="312"/>
        </w:sectPr>
      </w:pPr>
      <w:bookmarkStart w:id="0" w:name="_Hlk49694226"/>
    </w:p>
    <w:p w14:paraId="30A2E7E3" w14:textId="35BC25B7" w:rsidR="00523ED7" w:rsidRPr="00ED7F6B" w:rsidRDefault="003E61B7" w:rsidP="008B231C">
      <w:pPr>
        <w:spacing w:line="360" w:lineRule="auto"/>
        <w:jc w:val="center"/>
        <w:rPr>
          <w:rFonts w:ascii="Calibri-Bold" w:hAnsi="Calibri-Bold" w:cs="Calibri-Bold"/>
          <w:b/>
          <w:bCs/>
          <w:kern w:val="0"/>
          <w:sz w:val="24"/>
          <w:szCs w:val="24"/>
        </w:rPr>
      </w:pPr>
      <w:r w:rsidRPr="00ED7F6B">
        <w:rPr>
          <w:rFonts w:ascii="Calibri-Bold" w:hAnsi="Calibri-Bold" w:cs="Calibri-Bold"/>
          <w:b/>
          <w:bCs/>
          <w:kern w:val="0"/>
          <w:sz w:val="24"/>
          <w:szCs w:val="24"/>
        </w:rPr>
        <w:lastRenderedPageBreak/>
        <w:t xml:space="preserve">Table </w:t>
      </w:r>
      <w:r w:rsidR="003A104C" w:rsidRPr="00ED7F6B">
        <w:rPr>
          <w:rFonts w:ascii="Calibri-Bold" w:hAnsi="Calibri-Bold" w:cs="Calibri-Bold"/>
          <w:b/>
          <w:bCs/>
          <w:kern w:val="0"/>
          <w:sz w:val="24"/>
          <w:szCs w:val="24"/>
        </w:rPr>
        <w:t>DR</w:t>
      </w:r>
      <w:r w:rsidRPr="00ED7F6B">
        <w:rPr>
          <w:rFonts w:ascii="Calibri-Bold" w:hAnsi="Calibri-Bold" w:cs="Calibri-Bold"/>
          <w:b/>
          <w:bCs/>
          <w:kern w:val="0"/>
          <w:sz w:val="24"/>
          <w:szCs w:val="24"/>
        </w:rPr>
        <w:t xml:space="preserve">2 </w:t>
      </w:r>
      <w:bookmarkStart w:id="1" w:name="_Hlk48054658"/>
      <w:r w:rsidRPr="00ED7F6B">
        <w:rPr>
          <w:rFonts w:ascii="Calibri-Bold" w:hAnsi="Calibri-Bold" w:cs="Calibri-Bold"/>
          <w:b/>
          <w:bCs/>
          <w:kern w:val="0"/>
          <w:sz w:val="24"/>
          <w:szCs w:val="24"/>
        </w:rPr>
        <w:t xml:space="preserve">Bulk‐rock major, trace elemental compositions for </w:t>
      </w:r>
      <w:bookmarkEnd w:id="1"/>
      <w:r w:rsidRPr="00ED7F6B">
        <w:rPr>
          <w:rFonts w:ascii="Calibri-Bold" w:hAnsi="Calibri-Bold" w:cs="Calibri-Bold"/>
          <w:b/>
          <w:bCs/>
          <w:kern w:val="0"/>
          <w:sz w:val="24"/>
          <w:szCs w:val="24"/>
        </w:rPr>
        <w:t xml:space="preserve">the </w:t>
      </w:r>
      <w:proofErr w:type="spellStart"/>
      <w:r w:rsidRPr="00ED7F6B">
        <w:rPr>
          <w:rFonts w:ascii="Calibri-Bold" w:hAnsi="Calibri-Bold" w:cs="Calibri-Bold"/>
          <w:b/>
          <w:bCs/>
          <w:kern w:val="0"/>
          <w:sz w:val="24"/>
          <w:szCs w:val="24"/>
        </w:rPr>
        <w:t>Gyantse</w:t>
      </w:r>
      <w:proofErr w:type="spellEnd"/>
      <w:r w:rsidRPr="00ED7F6B">
        <w:rPr>
          <w:rFonts w:ascii="Calibri-Bold" w:hAnsi="Calibri-Bold" w:cs="Calibri-Bold"/>
          <w:b/>
          <w:bCs/>
          <w:kern w:val="0"/>
          <w:sz w:val="24"/>
          <w:szCs w:val="24"/>
        </w:rPr>
        <w:t xml:space="preserve"> mafic rocks in Tethyan Himalaya</w:t>
      </w:r>
    </w:p>
    <w:bookmarkEnd w:id="0"/>
    <w:tbl>
      <w:tblPr>
        <w:tblW w:w="13183" w:type="dxa"/>
        <w:jc w:val="center"/>
        <w:tblLook w:val="04A0" w:firstRow="1" w:lastRow="0" w:firstColumn="1" w:lastColumn="0" w:noHBand="0" w:noVBand="1"/>
      </w:tblPr>
      <w:tblGrid>
        <w:gridCol w:w="1236"/>
        <w:gridCol w:w="1094"/>
        <w:gridCol w:w="1094"/>
        <w:gridCol w:w="1094"/>
        <w:gridCol w:w="1294"/>
        <w:gridCol w:w="1276"/>
        <w:gridCol w:w="1276"/>
        <w:gridCol w:w="1275"/>
        <w:gridCol w:w="1276"/>
        <w:gridCol w:w="1134"/>
        <w:gridCol w:w="1134"/>
      </w:tblGrid>
      <w:tr w:rsidR="00523ED7" w:rsidRPr="00ED7F6B" w14:paraId="0F5604B5" w14:textId="77777777">
        <w:trPr>
          <w:trHeight w:val="280"/>
          <w:jc w:val="center"/>
        </w:trPr>
        <w:tc>
          <w:tcPr>
            <w:tcW w:w="1236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4A6CFD2" w14:textId="77777777" w:rsidR="00523ED7" w:rsidRPr="00ED7F6B" w:rsidRDefault="00523ED7">
            <w:pPr>
              <w:widowControl/>
              <w:spacing w:line="360" w:lineRule="auto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E7F9BC2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  <w:lang w:val="en-GB"/>
              </w:rPr>
              <w:t>13JZ08-1</w:t>
            </w:r>
          </w:p>
        </w:tc>
        <w:tc>
          <w:tcPr>
            <w:tcW w:w="1094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0872DAE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  <w:lang w:val="en-GB"/>
              </w:rPr>
              <w:t>13JZ09-1</w:t>
            </w:r>
          </w:p>
        </w:tc>
        <w:tc>
          <w:tcPr>
            <w:tcW w:w="1094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CF03BA3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  <w:lang w:val="en-GB"/>
              </w:rPr>
              <w:t>13JZ11-1</w:t>
            </w:r>
          </w:p>
        </w:tc>
        <w:tc>
          <w:tcPr>
            <w:tcW w:w="1294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72CA45F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  <w:lang w:val="en-GB"/>
              </w:rPr>
              <w:t>16ML16-1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6AAA748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  <w:lang w:val="en-GB"/>
              </w:rPr>
              <w:t>16ML16-2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BE035AC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  <w:lang w:val="en-GB"/>
              </w:rPr>
              <w:t>16ML16-3</w:t>
            </w:r>
          </w:p>
        </w:tc>
        <w:tc>
          <w:tcPr>
            <w:tcW w:w="1275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377CA05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  <w:lang w:val="en-GB"/>
              </w:rPr>
              <w:t>16ML17-2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58E070C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  <w:lang w:val="en-GB"/>
              </w:rPr>
              <w:t>16ML17-4</w:t>
            </w: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4B11A0C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  <w:lang w:val="en-GB"/>
              </w:rPr>
              <w:t>JZ18-1-2</w:t>
            </w: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9410B29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  <w:lang w:val="en-GB"/>
              </w:rPr>
              <w:t>JZ18-1-3</w:t>
            </w:r>
          </w:p>
        </w:tc>
      </w:tr>
      <w:tr w:rsidR="00523ED7" w:rsidRPr="00ED7F6B" w14:paraId="6021AAA4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FF3AF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Latutide</w:t>
            </w:r>
            <w:proofErr w:type="spellEnd"/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5095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28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57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′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24.8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″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C33347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28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56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′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52.7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″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93163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28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59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′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11.7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″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C90E4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28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56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′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25.7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″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35BE1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28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56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′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25.7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″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CB5632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28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56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′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25.7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″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B6991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28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57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′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17.5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″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1B50B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28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57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′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17.5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F5062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28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57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′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25.5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FAC9E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28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57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′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25.5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″</w:t>
            </w:r>
          </w:p>
        </w:tc>
      </w:tr>
      <w:tr w:rsidR="00523ED7" w:rsidRPr="00ED7F6B" w14:paraId="0B222672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9C471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Longtitude</w:t>
            </w:r>
            <w:proofErr w:type="spellEnd"/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6044A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89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34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′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05.5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″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377C5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89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34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′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29.5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″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A9C0C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89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36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′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17.7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″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54EAA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89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32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′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45.1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″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BB057F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89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32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′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45.1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″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CECA82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89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32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′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45.1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″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3B89F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89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32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′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42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″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2866B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89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32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′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42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F8D40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89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34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′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09.3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EB7CD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89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34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′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09.3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″</w:t>
            </w:r>
          </w:p>
        </w:tc>
      </w:tr>
      <w:tr w:rsidR="00523ED7" w:rsidRPr="00ED7F6B" w14:paraId="2A54BCD0" w14:textId="77777777">
        <w:trPr>
          <w:trHeight w:val="191"/>
          <w:jc w:val="center"/>
        </w:trPr>
        <w:tc>
          <w:tcPr>
            <w:tcW w:w="1236" w:type="dxa"/>
            <w:tcBorders>
              <w:top w:val="nil"/>
              <w:left w:val="nil"/>
              <w:bottom w:val="dotted" w:sz="8" w:space="0" w:color="auto"/>
              <w:right w:val="nil"/>
            </w:tcBorders>
            <w:shd w:val="clear" w:color="auto" w:fill="auto"/>
            <w:noWrap/>
            <w:vAlign w:val="center"/>
          </w:tcPr>
          <w:p w14:paraId="3829961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Rock type</w:t>
            </w:r>
          </w:p>
        </w:tc>
        <w:tc>
          <w:tcPr>
            <w:tcW w:w="1094" w:type="dxa"/>
            <w:tcBorders>
              <w:top w:val="nil"/>
              <w:left w:val="nil"/>
              <w:bottom w:val="dotted" w:sz="8" w:space="0" w:color="auto"/>
              <w:right w:val="nil"/>
            </w:tcBorders>
            <w:shd w:val="clear" w:color="auto" w:fill="auto"/>
            <w:noWrap/>
            <w:vAlign w:val="center"/>
          </w:tcPr>
          <w:p w14:paraId="2E6EDBE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gabbro</w:t>
            </w:r>
          </w:p>
        </w:tc>
        <w:tc>
          <w:tcPr>
            <w:tcW w:w="1094" w:type="dxa"/>
            <w:tcBorders>
              <w:top w:val="nil"/>
              <w:left w:val="nil"/>
              <w:bottom w:val="dotted" w:sz="8" w:space="0" w:color="auto"/>
              <w:right w:val="nil"/>
            </w:tcBorders>
            <w:shd w:val="clear" w:color="auto" w:fill="auto"/>
            <w:noWrap/>
            <w:vAlign w:val="center"/>
          </w:tcPr>
          <w:p w14:paraId="6DF7CD17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gabbro</w:t>
            </w:r>
          </w:p>
        </w:tc>
        <w:tc>
          <w:tcPr>
            <w:tcW w:w="1094" w:type="dxa"/>
            <w:tcBorders>
              <w:top w:val="nil"/>
              <w:left w:val="nil"/>
              <w:bottom w:val="dotted" w:sz="8" w:space="0" w:color="auto"/>
              <w:right w:val="nil"/>
            </w:tcBorders>
            <w:shd w:val="clear" w:color="auto" w:fill="auto"/>
            <w:noWrap/>
            <w:vAlign w:val="center"/>
          </w:tcPr>
          <w:p w14:paraId="5683DBD2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gabbro</w:t>
            </w:r>
          </w:p>
        </w:tc>
        <w:tc>
          <w:tcPr>
            <w:tcW w:w="1294" w:type="dxa"/>
            <w:tcBorders>
              <w:top w:val="nil"/>
              <w:left w:val="nil"/>
              <w:bottom w:val="dotted" w:sz="8" w:space="0" w:color="auto"/>
              <w:right w:val="nil"/>
            </w:tcBorders>
            <w:shd w:val="clear" w:color="auto" w:fill="auto"/>
            <w:noWrap/>
            <w:vAlign w:val="center"/>
          </w:tcPr>
          <w:p w14:paraId="1B94F9D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gabbro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8" w:space="0" w:color="auto"/>
              <w:right w:val="nil"/>
            </w:tcBorders>
            <w:shd w:val="clear" w:color="auto" w:fill="auto"/>
            <w:noWrap/>
            <w:vAlign w:val="center"/>
          </w:tcPr>
          <w:p w14:paraId="3D4215FC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gabbro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8" w:space="0" w:color="auto"/>
              <w:right w:val="nil"/>
            </w:tcBorders>
            <w:shd w:val="clear" w:color="auto" w:fill="auto"/>
            <w:noWrap/>
            <w:vAlign w:val="center"/>
          </w:tcPr>
          <w:p w14:paraId="2B522CB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gabbro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8" w:space="0" w:color="auto"/>
              <w:right w:val="nil"/>
            </w:tcBorders>
            <w:shd w:val="clear" w:color="auto" w:fill="auto"/>
            <w:noWrap/>
            <w:vAlign w:val="center"/>
          </w:tcPr>
          <w:p w14:paraId="0A89CC2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gabbro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8" w:space="0" w:color="auto"/>
              <w:right w:val="nil"/>
            </w:tcBorders>
            <w:shd w:val="clear" w:color="auto" w:fill="auto"/>
            <w:noWrap/>
            <w:vAlign w:val="center"/>
          </w:tcPr>
          <w:p w14:paraId="636A016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gabbro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8" w:space="0" w:color="auto"/>
              <w:right w:val="nil"/>
            </w:tcBorders>
            <w:shd w:val="clear" w:color="auto" w:fill="auto"/>
            <w:noWrap/>
            <w:vAlign w:val="center"/>
          </w:tcPr>
          <w:p w14:paraId="74C4DBA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diabase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8" w:space="0" w:color="auto"/>
              <w:right w:val="nil"/>
            </w:tcBorders>
            <w:shd w:val="clear" w:color="auto" w:fill="auto"/>
            <w:noWrap/>
            <w:vAlign w:val="center"/>
          </w:tcPr>
          <w:p w14:paraId="3F2C877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diabase</w:t>
            </w:r>
          </w:p>
        </w:tc>
      </w:tr>
      <w:tr w:rsidR="00523ED7" w:rsidRPr="00ED7F6B" w14:paraId="20C9D18A" w14:textId="77777777">
        <w:trPr>
          <w:trHeight w:val="280"/>
          <w:jc w:val="center"/>
        </w:trPr>
        <w:tc>
          <w:tcPr>
            <w:tcW w:w="1236" w:type="dxa"/>
            <w:tcBorders>
              <w:top w:val="dotted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DC4B5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SiO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vertAlign w:val="subscript"/>
                <w:lang w:val="en-GB"/>
              </w:rPr>
              <w:t>2</w:t>
            </w:r>
          </w:p>
        </w:tc>
        <w:tc>
          <w:tcPr>
            <w:tcW w:w="1094" w:type="dxa"/>
            <w:tcBorders>
              <w:top w:val="dotted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42D892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48.33</w:t>
            </w:r>
          </w:p>
        </w:tc>
        <w:tc>
          <w:tcPr>
            <w:tcW w:w="1094" w:type="dxa"/>
            <w:tcBorders>
              <w:top w:val="dotted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7B009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53.36</w:t>
            </w:r>
          </w:p>
        </w:tc>
        <w:tc>
          <w:tcPr>
            <w:tcW w:w="1094" w:type="dxa"/>
            <w:tcBorders>
              <w:top w:val="dotted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D2EA3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48.66</w:t>
            </w:r>
          </w:p>
        </w:tc>
        <w:tc>
          <w:tcPr>
            <w:tcW w:w="1294" w:type="dxa"/>
            <w:tcBorders>
              <w:top w:val="dotted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6F0FE7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54.48</w:t>
            </w:r>
          </w:p>
        </w:tc>
        <w:tc>
          <w:tcPr>
            <w:tcW w:w="1276" w:type="dxa"/>
            <w:tcBorders>
              <w:top w:val="dotted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C1C9F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52.54</w:t>
            </w:r>
          </w:p>
        </w:tc>
        <w:tc>
          <w:tcPr>
            <w:tcW w:w="1276" w:type="dxa"/>
            <w:tcBorders>
              <w:top w:val="dotted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6CDECC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52.95</w:t>
            </w:r>
          </w:p>
        </w:tc>
        <w:tc>
          <w:tcPr>
            <w:tcW w:w="1275" w:type="dxa"/>
            <w:tcBorders>
              <w:top w:val="dotted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ABED1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50.73</w:t>
            </w:r>
          </w:p>
        </w:tc>
        <w:tc>
          <w:tcPr>
            <w:tcW w:w="1276" w:type="dxa"/>
            <w:tcBorders>
              <w:top w:val="dotted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B3289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50.32</w:t>
            </w:r>
          </w:p>
        </w:tc>
        <w:tc>
          <w:tcPr>
            <w:tcW w:w="1134" w:type="dxa"/>
            <w:tcBorders>
              <w:top w:val="dotted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28897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47.87</w:t>
            </w:r>
          </w:p>
        </w:tc>
        <w:tc>
          <w:tcPr>
            <w:tcW w:w="1134" w:type="dxa"/>
            <w:tcBorders>
              <w:top w:val="dotted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2E4997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47.64</w:t>
            </w:r>
          </w:p>
        </w:tc>
      </w:tr>
      <w:tr w:rsidR="00523ED7" w:rsidRPr="00ED7F6B" w14:paraId="6C615CFF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7870FF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TiO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vertAlign w:val="subscript"/>
                <w:lang w:val="en-GB"/>
              </w:rPr>
              <w:t>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93ECFC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2.29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F74D3F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1.87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5B5197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2.81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55D05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1.93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2591B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52D3BF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1.99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9212D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E899E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64A1F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A7186F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2.16</w:t>
            </w:r>
          </w:p>
        </w:tc>
      </w:tr>
      <w:tr w:rsidR="00523ED7" w:rsidRPr="00ED7F6B" w14:paraId="169BDD44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399A72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Al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vertAlign w:val="subscript"/>
                <w:lang w:val="en-GB"/>
              </w:rPr>
              <w:t>2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O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vertAlign w:val="subscript"/>
                <w:lang w:val="en-GB"/>
              </w:rPr>
              <w:t>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E6F25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13.24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EBAEDF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14.50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A094D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14.09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7B41F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11.35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9F7C1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12.25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68A83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10.90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0A3DB7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14.93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EE795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13.52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B29D3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11.73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45CB7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11.87</w:t>
            </w:r>
          </w:p>
        </w:tc>
      </w:tr>
      <w:tr w:rsidR="00523ED7" w:rsidRPr="00ED7F6B" w14:paraId="5137996C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843A4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Fe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vertAlign w:val="subscript"/>
                <w:lang w:val="en-GB"/>
              </w:rPr>
              <w:t>2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O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vertAlign w:val="subscript"/>
                <w:lang w:val="en-GB"/>
              </w:rPr>
              <w:t>3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vertAlign w:val="superscript"/>
                <w:lang w:val="en-GB"/>
              </w:rPr>
              <w:t>T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BD18C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11.46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6B5EE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9.51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25C0D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12.77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6456B7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10.08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5F9D6C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10.95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27044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11.05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DC4C5F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10.00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6AA8E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10.33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DEC8A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11.99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C4E95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12.10</w:t>
            </w:r>
          </w:p>
        </w:tc>
      </w:tr>
      <w:tr w:rsidR="00523ED7" w:rsidRPr="00ED7F6B" w14:paraId="2602A386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05ABA2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MnO</w:t>
            </w:r>
            <w:proofErr w:type="spellEnd"/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96592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0.16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E78F0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0.13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65DEA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0.21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1C470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DC8EA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59C40F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0.15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C3450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3CAFC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305E0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9317BF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0.16</w:t>
            </w:r>
          </w:p>
        </w:tc>
      </w:tr>
      <w:tr w:rsidR="00523ED7" w:rsidRPr="00ED7F6B" w14:paraId="304666E3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481AC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MgO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392EFC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8.77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CC492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4.98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1E005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5.96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00719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8.90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1248C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8.45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7DF5F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9.90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520D7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6.28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DBC7C2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8B071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11.69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9AC362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11.73</w:t>
            </w:r>
          </w:p>
        </w:tc>
      </w:tr>
      <w:tr w:rsidR="00523ED7" w:rsidRPr="00ED7F6B" w14:paraId="1D77E57F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E5D59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CaO</w:t>
            </w:r>
            <w:proofErr w:type="spellEnd"/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40453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8.94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AB573F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7.04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3EDBAF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8.78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7EB392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6.38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BBD09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7.45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3D0D1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6.89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2AF61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9.48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3034B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6402B7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C8E7F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7.85</w:t>
            </w:r>
          </w:p>
        </w:tc>
      </w:tr>
      <w:tr w:rsidR="00523ED7" w:rsidRPr="00ED7F6B" w14:paraId="506370EC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ABE8C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Na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vertAlign w:val="subscript"/>
                <w:lang w:val="en-GB"/>
              </w:rPr>
              <w:t>2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O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E7B4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2.30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9D24B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96885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2.85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F8BE0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1.54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9FFA2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4B6BB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1.23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6F963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2.59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E24EF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FC953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F6212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1.87</w:t>
            </w:r>
          </w:p>
        </w:tc>
      </w:tr>
      <w:tr w:rsidR="00523ED7" w:rsidRPr="00ED7F6B" w14:paraId="33F61A2F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EFE2C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K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vertAlign w:val="subscript"/>
                <w:lang w:val="en-GB"/>
              </w:rPr>
              <w:t>2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O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DBCC5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0.95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3B6D4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1.97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DC8C7F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0.97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06AB1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1.82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DE921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0.91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970BB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1.34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A94E62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0.91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30FCD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5F911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E6E9C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0.02</w:t>
            </w:r>
          </w:p>
        </w:tc>
      </w:tr>
      <w:tr w:rsidR="00523ED7" w:rsidRPr="00ED7F6B" w14:paraId="768137B9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5749C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P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vertAlign w:val="subscript"/>
                <w:lang w:val="en-GB"/>
              </w:rPr>
              <w:t>2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O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vertAlign w:val="subscript"/>
                <w:lang w:val="en-GB"/>
              </w:rPr>
              <w:t>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B7175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0.26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0629B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0.31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7BEAAF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0.30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E7303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3266F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0.28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A493D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0.24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C80927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0.25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13EE8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B30802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4739CC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0.26</w:t>
            </w:r>
          </w:p>
        </w:tc>
      </w:tr>
      <w:tr w:rsidR="00523ED7" w:rsidRPr="00ED7F6B" w14:paraId="12B87E9B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43B4B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LOI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78715F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2.75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A23FBF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747482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2.26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A644E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2.52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AEACDC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2.61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2A445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3.04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8BEAD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BBEC0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4.56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5B9B4C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4.44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616DA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4.34</w:t>
            </w:r>
          </w:p>
        </w:tc>
      </w:tr>
      <w:tr w:rsidR="00523ED7" w:rsidRPr="00ED7F6B" w14:paraId="20B4093F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DDB92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Total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15EE6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99.45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66E2D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99.78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18552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99.65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86875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99.42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03D35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99.92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CFF1FF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99.68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83965C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99.5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2C0F47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99.5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52F80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100.00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02DBB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100.00</w:t>
            </w:r>
          </w:p>
        </w:tc>
      </w:tr>
      <w:tr w:rsidR="00523ED7" w:rsidRPr="00ED7F6B" w14:paraId="5E54DC1E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D382D7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Sc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4F3A7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24.0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8392B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24.2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A0775C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24.4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0FC81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22.3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7BA84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22.7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F416D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25.2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1D3A5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27.7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547F6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27.6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A7D9FF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22.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62EE1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23.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</w:t>
            </w:r>
          </w:p>
        </w:tc>
      </w:tr>
      <w:tr w:rsidR="00523ED7" w:rsidRPr="00ED7F6B" w14:paraId="36434241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8D5D1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V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390E4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222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E67CCF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194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4EED1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280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E94CD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183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34A4C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187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A2184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196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89EED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227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9BF3B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E2606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21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98C827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223</w:t>
            </w:r>
          </w:p>
        </w:tc>
      </w:tr>
      <w:tr w:rsidR="00523ED7" w:rsidRPr="00ED7F6B" w14:paraId="75F80126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51996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Cr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76931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524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F63D5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163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9CE85C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53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8AE78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722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E0817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D40CF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815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0181C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255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DC451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53A47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894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D8BDD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919</w:t>
            </w:r>
          </w:p>
        </w:tc>
      </w:tr>
      <w:tr w:rsidR="00523ED7" w:rsidRPr="00ED7F6B" w14:paraId="254B81D9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510E6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Co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A29282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47.7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DB603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29.6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05FEE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40.1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10F29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40.2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3711F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38.1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B9611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43.7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CF5F7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31.5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8F22F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32.6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3D2E6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2AFD7C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4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.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</w:t>
            </w:r>
          </w:p>
        </w:tc>
      </w:tr>
      <w:tr w:rsidR="00523ED7" w:rsidRPr="00ED7F6B" w14:paraId="275B93F8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C128C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Ni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6A7B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111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9E267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36.2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36D2F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27.6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47190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9710B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84.7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68C56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115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69A52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22.6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F0E35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19.1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4E603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CDEF2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13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3</w:t>
            </w:r>
          </w:p>
        </w:tc>
      </w:tr>
      <w:tr w:rsidR="00523ED7" w:rsidRPr="00ED7F6B" w14:paraId="00D6D4BB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48468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Ga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C6235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19.9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46EEA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22.5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3EC7B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23.1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80E77C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18.8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3D73D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19.5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90BE6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18.7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E4D54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21.3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D6BB3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21.6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D81BB2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17.49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AB4DD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18.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7</w:t>
            </w:r>
          </w:p>
        </w:tc>
      </w:tr>
      <w:tr w:rsidR="00523ED7" w:rsidRPr="00ED7F6B" w14:paraId="30F71A4C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ABBB5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Rb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3DD16F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32.3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98733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85.5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8870AC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36.6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576E1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77.0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267E7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36.1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CF1BA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55.2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6405DF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35.1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4204B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13.2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BADB7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82EE2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0.40</w:t>
            </w:r>
          </w:p>
        </w:tc>
      </w:tr>
      <w:tr w:rsidR="00523ED7" w:rsidRPr="00ED7F6B" w14:paraId="00799686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B89E1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lastRenderedPageBreak/>
              <w:t>Sr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94BE7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631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5B3E8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385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7AD1C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334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CFA2F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AC344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341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5D568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367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CCC29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643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5132D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664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18D0E7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13037C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38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</w:t>
            </w:r>
          </w:p>
        </w:tc>
      </w:tr>
      <w:tr w:rsidR="00523ED7" w:rsidRPr="00ED7F6B" w14:paraId="5114640D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904A8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Y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86F6B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22.9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B3336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32.2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C7D25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28.9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DDC20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30.5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695FA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30.5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86A29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30.3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1770E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25.9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538B7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29.4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1B032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24.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554A6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25.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3</w:t>
            </w:r>
          </w:p>
        </w:tc>
      </w:tr>
      <w:tr w:rsidR="00523ED7" w:rsidRPr="00ED7F6B" w14:paraId="47BEB117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4F329F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Zr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55C6D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195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B91D9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B0DF6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244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7853E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38AA8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F3BBF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252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7DC26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192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989A1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5BB9DF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178.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F67A4C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185.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6</w:t>
            </w:r>
          </w:p>
        </w:tc>
      </w:tr>
      <w:tr w:rsidR="00523ED7" w:rsidRPr="00ED7F6B" w14:paraId="74CCCE85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9CA66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Nb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A7CE1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11.8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998C0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14.4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9E2D0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18.2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31633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16.5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B9205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15.3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1947E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15.1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E8FEA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12.6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7F19C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14.1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0D96F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11.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65D5E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11.7</w:t>
            </w:r>
          </w:p>
        </w:tc>
      </w:tr>
      <w:tr w:rsidR="00523ED7" w:rsidRPr="00ED7F6B" w14:paraId="023AB35A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1BB3F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Cs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D3B0B7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1.41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2F6047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4.08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8D711C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1.73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393FE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2.58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5536C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1.48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23D43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917DA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1.60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8F301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33A3F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26168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0.37</w:t>
            </w:r>
          </w:p>
        </w:tc>
      </w:tr>
      <w:tr w:rsidR="00523ED7" w:rsidRPr="00ED7F6B" w14:paraId="2C2F46D3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FF3EA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Ba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13D7B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292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47CE7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441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C97C0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390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A82AF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373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84A9A2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164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6C814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261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A8109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331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91CA4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139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0ABB1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16.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B880B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17.2</w:t>
            </w:r>
          </w:p>
        </w:tc>
      </w:tr>
      <w:tr w:rsidR="00523ED7" w:rsidRPr="00ED7F6B" w14:paraId="473E65FB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BCCBA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La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DE2FB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18.8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DA76F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31.7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12037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26.0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1BFF77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29.3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244F2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27.8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FD3342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27.3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A4254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18.2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36AE0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22.6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BFBE0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18.4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E8F652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18.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3</w:t>
            </w:r>
          </w:p>
        </w:tc>
      </w:tr>
      <w:tr w:rsidR="00523ED7" w:rsidRPr="00ED7F6B" w14:paraId="3D492DAB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DB1EE2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Ce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3C8FA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44.3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5EF0E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70.8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4D7AF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57.7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3C29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66.6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FC880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63.5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FC1DD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61.8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12512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43.7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C0CD12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52.7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87D4F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42.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023F7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43.</w:t>
            </w: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</w:t>
            </w:r>
          </w:p>
        </w:tc>
      </w:tr>
      <w:tr w:rsidR="00523ED7" w:rsidRPr="00ED7F6B" w14:paraId="34BD7D49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69BB82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Pr</w:t>
            </w:r>
            <w:proofErr w:type="spellEnd"/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4B418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6.02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1D563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9.16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827AF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7.50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B3311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8.41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6FFCE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8.18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45FBD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7.88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DA48D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5.94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29E1C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C7A8F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5.73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AA20E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5.82</w:t>
            </w:r>
          </w:p>
        </w:tc>
      </w:tr>
      <w:tr w:rsidR="00523ED7" w:rsidRPr="00ED7F6B" w14:paraId="2830370E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7C2FE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Nd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46E80C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27.2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40C52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39.4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D7B31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32.1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FD8DD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35.4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370B7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34.2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C0452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33.5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28B57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26.3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C7669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31.3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B74AB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25.7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BAB14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26.2</w:t>
            </w:r>
          </w:p>
        </w:tc>
      </w:tr>
      <w:tr w:rsidR="00523ED7" w:rsidRPr="00ED7F6B" w14:paraId="18D5EE7D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BCDF6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Sm</w:t>
            </w:r>
            <w:proofErr w:type="spellEnd"/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D2C7DC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6.31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4A162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8.78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141E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7.34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89B29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7.56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9591A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7.44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01164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7.22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C133A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6.11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E789F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A4FC6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5.72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7411A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5.92</w:t>
            </w:r>
          </w:p>
        </w:tc>
      </w:tr>
      <w:tr w:rsidR="00523ED7" w:rsidRPr="00ED7F6B" w14:paraId="2D359310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2AFB8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Eu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FFC31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2.01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EBC51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2.47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F4A94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2.40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0E927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1.97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157CF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2.18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6860EF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1.94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5B69B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1.98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F2A65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E3EE9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1.86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45A77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1.90</w:t>
            </w:r>
          </w:p>
        </w:tc>
      </w:tr>
      <w:tr w:rsidR="00523ED7" w:rsidRPr="00ED7F6B" w14:paraId="227E7BAF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578DB2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Gd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E3F167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6.24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B0F37C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8.68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798137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7.46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5ED20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6.61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AD29F7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6.56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2FE27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6.48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10B5B2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5.55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1730CC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6.38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B7F8B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5.87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CD994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5.62</w:t>
            </w:r>
          </w:p>
        </w:tc>
      </w:tr>
      <w:tr w:rsidR="00523ED7" w:rsidRPr="00ED7F6B" w14:paraId="41CFA1AF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5BAD3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Tb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10B2C7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0.92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A7650C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1.23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DC2E7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1.11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EE578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A1A66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1.03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79594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1.00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635B9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0.88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BDF63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9A881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63055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0.87</w:t>
            </w:r>
          </w:p>
        </w:tc>
      </w:tr>
      <w:tr w:rsidR="00523ED7" w:rsidRPr="00ED7F6B" w14:paraId="46D82A3B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7A855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Dy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599752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5.16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0EFA4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6.85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A47FA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6.19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C258A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6.06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CEDE9F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6.00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3F543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5.96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8E0B9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5.15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5F321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5.92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106EF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7E142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4.82</w:t>
            </w:r>
          </w:p>
        </w:tc>
      </w:tr>
      <w:tr w:rsidR="00523ED7" w:rsidRPr="00ED7F6B" w14:paraId="4A2CEEDF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D9024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Ho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387C3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0.95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02F71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1.32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CF144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1.18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492A6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1.19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ED7A8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1.18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8177B7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1.17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DA5A9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1.01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D1DB5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D7C6C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F1D96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0.94</w:t>
            </w:r>
          </w:p>
        </w:tc>
      </w:tr>
      <w:tr w:rsidR="00523ED7" w:rsidRPr="00ED7F6B" w14:paraId="7BD6D0FB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D4C74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Er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EE396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2.48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1CDDE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3.33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79338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3.01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BA37E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2.93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006B4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2.87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210CA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2.92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F024A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2.46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BBC5F7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2.78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A6975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09D25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2.54</w:t>
            </w:r>
          </w:p>
        </w:tc>
      </w:tr>
      <w:tr w:rsidR="00523ED7" w:rsidRPr="00ED7F6B" w14:paraId="72630CCA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1C1FAC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Tm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F7F84F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0.34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FD94B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0.46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3E014C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0.42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C4B25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0.42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FAF65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0.41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C96B0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0.42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1BDC5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DFAAB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0.40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A48A5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0.34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5CFD0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0.35</w:t>
            </w:r>
          </w:p>
        </w:tc>
      </w:tr>
      <w:tr w:rsidR="00523ED7" w:rsidRPr="00ED7F6B" w14:paraId="1D2FD8BC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EEA422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Yb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1B84D7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2.06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C419C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2.79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1EA45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2.53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27EE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2.58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1B6F1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2.58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80782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2.57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8D501F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2.14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478FB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60A91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43696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2.07</w:t>
            </w:r>
          </w:p>
        </w:tc>
      </w:tr>
      <w:tr w:rsidR="00523ED7" w:rsidRPr="00ED7F6B" w14:paraId="76D83644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9A53E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Lu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909F5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0.31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3D230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0.41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7557FF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0.39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BDC207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C9721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0.39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29C2C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0.41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21320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0.33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889D5F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09F7C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73D5A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0.29</w:t>
            </w:r>
          </w:p>
        </w:tc>
      </w:tr>
      <w:tr w:rsidR="00523ED7" w:rsidRPr="00ED7F6B" w14:paraId="5B65525D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A6BD4C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Hf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B8F5E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4.93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BDC0CF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7.15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9A99A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6.43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051D9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7.23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4E059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6.51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39983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6.52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90994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5.05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55B81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5.75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83850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4.52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93F687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4.80</w:t>
            </w:r>
          </w:p>
        </w:tc>
      </w:tr>
      <w:tr w:rsidR="00523ED7" w:rsidRPr="00ED7F6B" w14:paraId="311E738D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1591E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Ta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8B15C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0.85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CF120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1.09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F2E91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1.28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E3DAD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1.21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4F1D4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232F52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DB204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0.86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72F6B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0.98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6F0AD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0.84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00CF52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0.87</w:t>
            </w:r>
          </w:p>
        </w:tc>
      </w:tr>
      <w:tr w:rsidR="00523ED7" w:rsidRPr="00ED7F6B" w14:paraId="464FC89E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43BE3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Pb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E6181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2.83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36A31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7.13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1B6B72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15.92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F5AFF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13.49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6D198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4.74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795F3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4.45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4738B2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3.31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56CB7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4.91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C8AD62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4.93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B06CE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5.42</w:t>
            </w:r>
          </w:p>
        </w:tc>
      </w:tr>
      <w:tr w:rsidR="00523ED7" w:rsidRPr="00ED7F6B" w14:paraId="539017A8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D02D7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Th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6C0BF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4.24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12BF8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9.70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4B0AA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5.46</w:t>
            </w: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E50D6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9.84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40D73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8.59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8CC01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8.92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B299F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4.11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C93727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4.85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55A34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3.79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654837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4.04</w:t>
            </w:r>
          </w:p>
        </w:tc>
      </w:tr>
      <w:tr w:rsidR="00523ED7" w:rsidRPr="00ED7F6B" w14:paraId="0FCFE611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59E87247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U</w:t>
            </w:r>
          </w:p>
        </w:tc>
        <w:tc>
          <w:tcPr>
            <w:tcW w:w="10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4574FD5C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0.78</w:t>
            </w:r>
          </w:p>
        </w:tc>
        <w:tc>
          <w:tcPr>
            <w:tcW w:w="10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34289E0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1.71</w:t>
            </w:r>
          </w:p>
        </w:tc>
        <w:tc>
          <w:tcPr>
            <w:tcW w:w="10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1542F95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1.09</w:t>
            </w:r>
          </w:p>
        </w:tc>
        <w:tc>
          <w:tcPr>
            <w:tcW w:w="12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45652C9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1.76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556B90F7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1.50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1AA528D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1.58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4D1CF3DC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0.78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6AC40F6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0.89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7E8F72A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0.71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602F40A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0.78</w:t>
            </w:r>
          </w:p>
        </w:tc>
      </w:tr>
    </w:tbl>
    <w:p w14:paraId="35B9D1C6" w14:textId="0A06D312" w:rsidR="00523ED7" w:rsidRPr="00ED7F6B" w:rsidRDefault="003E61B7">
      <w:pPr>
        <w:spacing w:line="360" w:lineRule="auto"/>
        <w:rPr>
          <w:rFonts w:ascii="Calibri-Bold" w:hAnsi="Calibri-Bold" w:cs="Calibri-Bold"/>
          <w:b/>
          <w:bCs/>
          <w:kern w:val="0"/>
          <w:sz w:val="24"/>
          <w:szCs w:val="24"/>
        </w:rPr>
      </w:pPr>
      <w:r w:rsidRPr="00ED7F6B">
        <w:rPr>
          <w:rFonts w:ascii="Calibri-Bold" w:hAnsi="Calibri-Bold" w:cs="Calibri-Bold"/>
          <w:b/>
          <w:bCs/>
          <w:kern w:val="0"/>
          <w:sz w:val="24"/>
          <w:szCs w:val="24"/>
        </w:rPr>
        <w:lastRenderedPageBreak/>
        <w:t xml:space="preserve">Continued Table </w:t>
      </w:r>
      <w:r w:rsidR="003A104C" w:rsidRPr="00ED7F6B">
        <w:rPr>
          <w:rFonts w:ascii="Calibri-Bold" w:hAnsi="Calibri-Bold" w:cs="Calibri-Bold"/>
          <w:b/>
          <w:bCs/>
          <w:kern w:val="0"/>
          <w:sz w:val="24"/>
          <w:szCs w:val="24"/>
        </w:rPr>
        <w:t>DR</w:t>
      </w:r>
      <w:r w:rsidRPr="00ED7F6B">
        <w:rPr>
          <w:rFonts w:ascii="Calibri-Bold" w:hAnsi="Calibri-Bold" w:cs="Calibri-Bold"/>
          <w:b/>
          <w:bCs/>
          <w:kern w:val="0"/>
          <w:sz w:val="24"/>
          <w:szCs w:val="24"/>
        </w:rPr>
        <w:t>2</w:t>
      </w:r>
    </w:p>
    <w:tbl>
      <w:tblPr>
        <w:tblW w:w="12191" w:type="dxa"/>
        <w:jc w:val="center"/>
        <w:tblLook w:val="04A0" w:firstRow="1" w:lastRow="0" w:firstColumn="1" w:lastColumn="0" w:noHBand="0" w:noVBand="1"/>
      </w:tblPr>
      <w:tblGrid>
        <w:gridCol w:w="1236"/>
        <w:gridCol w:w="1094"/>
        <w:gridCol w:w="1094"/>
        <w:gridCol w:w="1094"/>
        <w:gridCol w:w="1094"/>
        <w:gridCol w:w="1334"/>
        <w:gridCol w:w="1276"/>
        <w:gridCol w:w="1276"/>
        <w:gridCol w:w="1275"/>
        <w:gridCol w:w="1418"/>
      </w:tblGrid>
      <w:tr w:rsidR="00523ED7" w:rsidRPr="00ED7F6B" w14:paraId="6C7999CE" w14:textId="77777777">
        <w:trPr>
          <w:trHeight w:val="280"/>
          <w:jc w:val="center"/>
        </w:trPr>
        <w:tc>
          <w:tcPr>
            <w:tcW w:w="1236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4B16A3A" w14:textId="77777777" w:rsidR="00523ED7" w:rsidRPr="00ED7F6B" w:rsidRDefault="00523ED7">
            <w:pPr>
              <w:widowControl/>
              <w:spacing w:line="360" w:lineRule="auto"/>
              <w:jc w:val="center"/>
              <w:rPr>
                <w:rFonts w:ascii="SimSun" w:eastAsia="SimSun" w:hAnsi="SimSun" w:cs="SimSun"/>
                <w:kern w:val="0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5450FFC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  <w:lang w:val="en-GB"/>
              </w:rPr>
              <w:t>JZ18-1-4</w:t>
            </w:r>
          </w:p>
        </w:tc>
        <w:tc>
          <w:tcPr>
            <w:tcW w:w="1094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582F304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  <w:lang w:val="en-GB"/>
              </w:rPr>
              <w:t>JZ18-2-1</w:t>
            </w:r>
          </w:p>
        </w:tc>
        <w:tc>
          <w:tcPr>
            <w:tcW w:w="1094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BB1AA55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  <w:lang w:val="en-GB"/>
              </w:rPr>
              <w:t>JZ18-2-2</w:t>
            </w:r>
          </w:p>
        </w:tc>
        <w:tc>
          <w:tcPr>
            <w:tcW w:w="1094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9E05C77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  <w:lang w:val="en-GB"/>
              </w:rPr>
              <w:t>JZ18-2-5</w:t>
            </w:r>
          </w:p>
        </w:tc>
        <w:tc>
          <w:tcPr>
            <w:tcW w:w="1334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F48160D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  <w:lang w:val="en-GB"/>
              </w:rPr>
              <w:t>16ML17-1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B82BBE0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  <w:lang w:val="en-GB"/>
              </w:rPr>
              <w:t>JZ18-1-1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16E6154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  <w:lang w:val="en-GB"/>
              </w:rPr>
              <w:t>JZ18-2-3</w:t>
            </w:r>
          </w:p>
        </w:tc>
        <w:tc>
          <w:tcPr>
            <w:tcW w:w="1275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298D55E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  <w:lang w:val="en-GB"/>
              </w:rPr>
              <w:t>JZ18-2-4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C3E48BF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 w:hint="eastAsia"/>
                <w:b/>
                <w:bCs/>
                <w:kern w:val="0"/>
                <w:szCs w:val="21"/>
                <w:lang w:val="en-GB"/>
              </w:rPr>
              <w:t>13JZ11-3</w:t>
            </w:r>
          </w:p>
        </w:tc>
      </w:tr>
      <w:tr w:rsidR="00523ED7" w:rsidRPr="00ED7F6B" w14:paraId="02A6FA6A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0E6C8C" w14:textId="77777777" w:rsidR="00523ED7" w:rsidRPr="00ED7F6B" w:rsidRDefault="003E61B7">
            <w:pPr>
              <w:widowControl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Latutide</w:t>
            </w:r>
            <w:proofErr w:type="spellEnd"/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670251" w14:textId="77777777" w:rsidR="00523ED7" w:rsidRPr="00ED7F6B" w:rsidRDefault="003E61B7">
            <w:pPr>
              <w:widowControl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28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57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′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25.5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″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D08D87" w14:textId="77777777" w:rsidR="00523ED7" w:rsidRPr="00ED7F6B" w:rsidRDefault="003E61B7">
            <w:pPr>
              <w:widowControl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28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57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′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25.3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″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D26569" w14:textId="77777777" w:rsidR="00523ED7" w:rsidRPr="00ED7F6B" w:rsidRDefault="003E61B7">
            <w:pPr>
              <w:widowControl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28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57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′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25.3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″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89402A" w14:textId="77777777" w:rsidR="00523ED7" w:rsidRPr="00ED7F6B" w:rsidRDefault="003E61B7">
            <w:pPr>
              <w:widowControl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28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57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′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25.3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″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6F6EFC" w14:textId="77777777" w:rsidR="00523ED7" w:rsidRPr="00ED7F6B" w:rsidRDefault="003E61B7">
            <w:pPr>
              <w:widowControl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28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57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′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17.5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″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1B0C1" w14:textId="77777777" w:rsidR="00523ED7" w:rsidRPr="00ED7F6B" w:rsidRDefault="003E61B7">
            <w:pPr>
              <w:widowControl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28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57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′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25.5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″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E6DC04" w14:textId="77777777" w:rsidR="00523ED7" w:rsidRPr="00ED7F6B" w:rsidRDefault="003E61B7">
            <w:pPr>
              <w:widowControl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28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57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′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25.3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″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9361B0" w14:textId="77777777" w:rsidR="00523ED7" w:rsidRPr="00ED7F6B" w:rsidRDefault="003E61B7">
            <w:pPr>
              <w:widowControl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28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57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′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25.3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″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178DC7" w14:textId="77777777" w:rsidR="00523ED7" w:rsidRPr="00ED7F6B" w:rsidRDefault="003E61B7">
            <w:pPr>
              <w:widowControl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28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59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′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11.7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″</w:t>
            </w:r>
          </w:p>
        </w:tc>
      </w:tr>
      <w:tr w:rsidR="00523ED7" w:rsidRPr="00ED7F6B" w14:paraId="7122214D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E1764B" w14:textId="77777777" w:rsidR="00523ED7" w:rsidRPr="00ED7F6B" w:rsidRDefault="003E61B7">
            <w:pPr>
              <w:widowControl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Longtitude</w:t>
            </w:r>
            <w:proofErr w:type="spellEnd"/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840786" w14:textId="77777777" w:rsidR="00523ED7" w:rsidRPr="00ED7F6B" w:rsidRDefault="003E61B7">
            <w:pPr>
              <w:widowControl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89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34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′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09.3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″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2155DA" w14:textId="77777777" w:rsidR="00523ED7" w:rsidRPr="00ED7F6B" w:rsidRDefault="003E61B7">
            <w:pPr>
              <w:widowControl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89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34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′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15.7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″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E7728C" w14:textId="77777777" w:rsidR="00523ED7" w:rsidRPr="00ED7F6B" w:rsidRDefault="003E61B7">
            <w:pPr>
              <w:widowControl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89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34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′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15.7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″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224358" w14:textId="77777777" w:rsidR="00523ED7" w:rsidRPr="00ED7F6B" w:rsidRDefault="003E61B7">
            <w:pPr>
              <w:widowControl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89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34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′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15.7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″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7E62AF" w14:textId="77777777" w:rsidR="00523ED7" w:rsidRPr="00ED7F6B" w:rsidRDefault="003E61B7">
            <w:pPr>
              <w:widowControl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89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32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′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42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″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9C93A3" w14:textId="77777777" w:rsidR="00523ED7" w:rsidRPr="00ED7F6B" w:rsidRDefault="003E61B7">
            <w:pPr>
              <w:widowControl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89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34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′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09.3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″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D8B9AC" w14:textId="77777777" w:rsidR="00523ED7" w:rsidRPr="00ED7F6B" w:rsidRDefault="003E61B7">
            <w:pPr>
              <w:widowControl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89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34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′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15.7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″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57ACB7" w14:textId="77777777" w:rsidR="00523ED7" w:rsidRPr="00ED7F6B" w:rsidRDefault="003E61B7">
            <w:pPr>
              <w:widowControl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89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34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′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15.7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″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89A8EB" w14:textId="77777777" w:rsidR="00523ED7" w:rsidRPr="00ED7F6B" w:rsidRDefault="003E61B7">
            <w:pPr>
              <w:widowControl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89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°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36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′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17.7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″</w:t>
            </w:r>
          </w:p>
        </w:tc>
      </w:tr>
      <w:tr w:rsidR="00523ED7" w:rsidRPr="00ED7F6B" w14:paraId="4071015F" w14:textId="77777777">
        <w:trPr>
          <w:trHeight w:val="330"/>
          <w:jc w:val="center"/>
        </w:trPr>
        <w:tc>
          <w:tcPr>
            <w:tcW w:w="1236" w:type="dxa"/>
            <w:tcBorders>
              <w:top w:val="nil"/>
              <w:left w:val="nil"/>
              <w:bottom w:val="dotted" w:sz="8" w:space="0" w:color="auto"/>
              <w:right w:val="nil"/>
            </w:tcBorders>
            <w:shd w:val="clear" w:color="auto" w:fill="auto"/>
            <w:noWrap/>
            <w:vAlign w:val="center"/>
          </w:tcPr>
          <w:p w14:paraId="45647052" w14:textId="77777777" w:rsidR="00523ED7" w:rsidRPr="00ED7F6B" w:rsidRDefault="003E61B7">
            <w:pPr>
              <w:widowControl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Rock type</w:t>
            </w:r>
          </w:p>
        </w:tc>
        <w:tc>
          <w:tcPr>
            <w:tcW w:w="1094" w:type="dxa"/>
            <w:tcBorders>
              <w:top w:val="nil"/>
              <w:left w:val="nil"/>
              <w:bottom w:val="dotted" w:sz="8" w:space="0" w:color="auto"/>
              <w:right w:val="nil"/>
            </w:tcBorders>
            <w:shd w:val="clear" w:color="auto" w:fill="auto"/>
            <w:noWrap/>
            <w:vAlign w:val="center"/>
          </w:tcPr>
          <w:p w14:paraId="3935E29D" w14:textId="77777777" w:rsidR="00523ED7" w:rsidRPr="00ED7F6B" w:rsidRDefault="003E61B7">
            <w:pPr>
              <w:widowControl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diabase</w:t>
            </w:r>
          </w:p>
        </w:tc>
        <w:tc>
          <w:tcPr>
            <w:tcW w:w="1094" w:type="dxa"/>
            <w:tcBorders>
              <w:top w:val="nil"/>
              <w:left w:val="nil"/>
              <w:bottom w:val="dotted" w:sz="8" w:space="0" w:color="auto"/>
              <w:right w:val="nil"/>
            </w:tcBorders>
            <w:shd w:val="clear" w:color="auto" w:fill="auto"/>
            <w:noWrap/>
            <w:vAlign w:val="center"/>
          </w:tcPr>
          <w:p w14:paraId="63437F4B" w14:textId="77777777" w:rsidR="00523ED7" w:rsidRPr="00ED7F6B" w:rsidRDefault="003E61B7">
            <w:pPr>
              <w:widowControl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diabase</w:t>
            </w:r>
          </w:p>
        </w:tc>
        <w:tc>
          <w:tcPr>
            <w:tcW w:w="1094" w:type="dxa"/>
            <w:tcBorders>
              <w:top w:val="nil"/>
              <w:left w:val="nil"/>
              <w:bottom w:val="dotted" w:sz="8" w:space="0" w:color="auto"/>
              <w:right w:val="nil"/>
            </w:tcBorders>
            <w:shd w:val="clear" w:color="auto" w:fill="auto"/>
            <w:noWrap/>
            <w:vAlign w:val="center"/>
          </w:tcPr>
          <w:p w14:paraId="2F774D6B" w14:textId="77777777" w:rsidR="00523ED7" w:rsidRPr="00ED7F6B" w:rsidRDefault="003E61B7">
            <w:pPr>
              <w:widowControl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diabase</w:t>
            </w:r>
          </w:p>
        </w:tc>
        <w:tc>
          <w:tcPr>
            <w:tcW w:w="1094" w:type="dxa"/>
            <w:tcBorders>
              <w:top w:val="nil"/>
              <w:left w:val="nil"/>
              <w:bottom w:val="dotted" w:sz="8" w:space="0" w:color="auto"/>
              <w:right w:val="nil"/>
            </w:tcBorders>
            <w:shd w:val="clear" w:color="auto" w:fill="auto"/>
            <w:noWrap/>
            <w:vAlign w:val="center"/>
          </w:tcPr>
          <w:p w14:paraId="0EE1CE4D" w14:textId="77777777" w:rsidR="00523ED7" w:rsidRPr="00ED7F6B" w:rsidRDefault="003E61B7">
            <w:pPr>
              <w:widowControl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diabase</w:t>
            </w:r>
          </w:p>
        </w:tc>
        <w:tc>
          <w:tcPr>
            <w:tcW w:w="1334" w:type="dxa"/>
            <w:tcBorders>
              <w:top w:val="nil"/>
              <w:left w:val="nil"/>
              <w:bottom w:val="dotted" w:sz="8" w:space="0" w:color="auto"/>
              <w:right w:val="nil"/>
            </w:tcBorders>
            <w:shd w:val="clear" w:color="auto" w:fill="auto"/>
            <w:noWrap/>
            <w:vAlign w:val="center"/>
          </w:tcPr>
          <w:p w14:paraId="07B41DF1" w14:textId="77777777" w:rsidR="00523ED7" w:rsidRPr="00ED7F6B" w:rsidRDefault="003E61B7">
            <w:pPr>
              <w:widowControl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gabbro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8" w:space="0" w:color="auto"/>
              <w:right w:val="nil"/>
            </w:tcBorders>
            <w:shd w:val="clear" w:color="auto" w:fill="auto"/>
            <w:noWrap/>
            <w:vAlign w:val="center"/>
          </w:tcPr>
          <w:p w14:paraId="23ED6258" w14:textId="77777777" w:rsidR="00523ED7" w:rsidRPr="00ED7F6B" w:rsidRDefault="003E61B7">
            <w:pPr>
              <w:widowControl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diabase</w:t>
            </w:r>
          </w:p>
        </w:tc>
        <w:tc>
          <w:tcPr>
            <w:tcW w:w="1276" w:type="dxa"/>
            <w:tcBorders>
              <w:top w:val="nil"/>
              <w:left w:val="nil"/>
              <w:bottom w:val="dotted" w:sz="8" w:space="0" w:color="auto"/>
              <w:right w:val="nil"/>
            </w:tcBorders>
            <w:shd w:val="clear" w:color="auto" w:fill="auto"/>
            <w:noWrap/>
            <w:vAlign w:val="center"/>
          </w:tcPr>
          <w:p w14:paraId="64E2A1DC" w14:textId="77777777" w:rsidR="00523ED7" w:rsidRPr="00ED7F6B" w:rsidRDefault="003E61B7">
            <w:pPr>
              <w:widowControl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diabase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8" w:space="0" w:color="auto"/>
              <w:right w:val="nil"/>
            </w:tcBorders>
            <w:shd w:val="clear" w:color="auto" w:fill="auto"/>
            <w:noWrap/>
            <w:vAlign w:val="center"/>
          </w:tcPr>
          <w:p w14:paraId="6568513B" w14:textId="77777777" w:rsidR="00523ED7" w:rsidRPr="00ED7F6B" w:rsidRDefault="003E61B7">
            <w:pPr>
              <w:widowControl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diabase</w:t>
            </w:r>
          </w:p>
        </w:tc>
        <w:tc>
          <w:tcPr>
            <w:tcW w:w="1418" w:type="dxa"/>
            <w:tcBorders>
              <w:top w:val="nil"/>
              <w:left w:val="nil"/>
              <w:bottom w:val="dotted" w:sz="8" w:space="0" w:color="auto"/>
              <w:right w:val="nil"/>
            </w:tcBorders>
            <w:shd w:val="clear" w:color="auto" w:fill="auto"/>
            <w:noWrap/>
            <w:vAlign w:val="center"/>
          </w:tcPr>
          <w:p w14:paraId="6E013C3E" w14:textId="77777777" w:rsidR="00523ED7" w:rsidRPr="00ED7F6B" w:rsidRDefault="003E61B7">
            <w:pPr>
              <w:widowControl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gabbro</w:t>
            </w:r>
          </w:p>
        </w:tc>
      </w:tr>
      <w:tr w:rsidR="00523ED7" w:rsidRPr="00ED7F6B" w14:paraId="782734F9" w14:textId="77777777">
        <w:trPr>
          <w:trHeight w:val="280"/>
          <w:jc w:val="center"/>
        </w:trPr>
        <w:tc>
          <w:tcPr>
            <w:tcW w:w="1236" w:type="dxa"/>
            <w:tcBorders>
              <w:top w:val="dotted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4E744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SiO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vertAlign w:val="subscript"/>
                <w:lang w:val="en-GB"/>
              </w:rPr>
              <w:t>2</w:t>
            </w:r>
          </w:p>
        </w:tc>
        <w:tc>
          <w:tcPr>
            <w:tcW w:w="1094" w:type="dxa"/>
            <w:tcBorders>
              <w:top w:val="dotted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CE93D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47.70</w:t>
            </w:r>
          </w:p>
        </w:tc>
        <w:tc>
          <w:tcPr>
            <w:tcW w:w="1094" w:type="dxa"/>
            <w:tcBorders>
              <w:top w:val="dotted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09873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50.77</w:t>
            </w:r>
          </w:p>
        </w:tc>
        <w:tc>
          <w:tcPr>
            <w:tcW w:w="1094" w:type="dxa"/>
            <w:tcBorders>
              <w:top w:val="dotted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958ECC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50.19</w:t>
            </w:r>
          </w:p>
        </w:tc>
        <w:tc>
          <w:tcPr>
            <w:tcW w:w="1094" w:type="dxa"/>
            <w:tcBorders>
              <w:top w:val="dotted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93C99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48.02</w:t>
            </w:r>
          </w:p>
        </w:tc>
        <w:tc>
          <w:tcPr>
            <w:tcW w:w="1334" w:type="dxa"/>
            <w:tcBorders>
              <w:top w:val="dotted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A9FA3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46.99</w:t>
            </w:r>
          </w:p>
        </w:tc>
        <w:tc>
          <w:tcPr>
            <w:tcW w:w="1276" w:type="dxa"/>
            <w:tcBorders>
              <w:top w:val="dotted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F06DE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46.02</w:t>
            </w:r>
          </w:p>
        </w:tc>
        <w:tc>
          <w:tcPr>
            <w:tcW w:w="1276" w:type="dxa"/>
            <w:tcBorders>
              <w:top w:val="dotted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B484D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49.79</w:t>
            </w:r>
          </w:p>
        </w:tc>
        <w:tc>
          <w:tcPr>
            <w:tcW w:w="1275" w:type="dxa"/>
            <w:tcBorders>
              <w:top w:val="dotted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5A059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47.67</w:t>
            </w:r>
          </w:p>
        </w:tc>
        <w:tc>
          <w:tcPr>
            <w:tcW w:w="1418" w:type="dxa"/>
            <w:tcBorders>
              <w:top w:val="dotted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95AD5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41.15</w:t>
            </w:r>
          </w:p>
        </w:tc>
      </w:tr>
      <w:tr w:rsidR="00523ED7" w:rsidRPr="00ED7F6B" w14:paraId="3297B128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281CE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TiO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vertAlign w:val="subscript"/>
                <w:lang w:val="en-GB"/>
              </w:rPr>
              <w:t>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E9D237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2.27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324AF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2.59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72CE6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2.62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653C1C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2.35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BFA6DC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2.18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71119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BD05F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2.87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9A46A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2.75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94FC17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2.21</w:t>
            </w:r>
          </w:p>
        </w:tc>
      </w:tr>
      <w:tr w:rsidR="00523ED7" w:rsidRPr="00ED7F6B" w14:paraId="22789B38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742B3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Al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vertAlign w:val="subscript"/>
                <w:lang w:val="en-GB"/>
              </w:rPr>
              <w:t>2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O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vertAlign w:val="subscript"/>
                <w:lang w:val="en-GB"/>
              </w:rPr>
              <w:t>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AAB51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11.59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F24AF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14.73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31A9C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14.58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4AB73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12.42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63B237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13.07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B8BDC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11.06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552DF2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14.07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D06EA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13.62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3229C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11.76</w:t>
            </w:r>
          </w:p>
        </w:tc>
      </w:tr>
      <w:tr w:rsidR="00523ED7" w:rsidRPr="00ED7F6B" w14:paraId="4CD32FFD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E77F7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Fe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vertAlign w:val="subscript"/>
                <w:lang w:val="en-GB"/>
              </w:rPr>
              <w:t>2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O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vertAlign w:val="subscript"/>
                <w:lang w:val="en-GB"/>
              </w:rPr>
              <w:t>3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vertAlign w:val="superscript"/>
                <w:lang w:val="en-GB"/>
              </w:rPr>
              <w:t>T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120D6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12.02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9967C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10.52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2F606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10.42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92868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11.87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4059A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10.29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BBA59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12.02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CBA65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11.66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B8F1F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11.63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2801A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15.42</w:t>
            </w:r>
          </w:p>
        </w:tc>
      </w:tr>
      <w:tr w:rsidR="00523ED7" w:rsidRPr="00ED7F6B" w14:paraId="52116AED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E4E71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MnO</w:t>
            </w:r>
            <w:proofErr w:type="spellEnd"/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81F93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0.16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4315C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0.15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A7B98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0.15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8647E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0.16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80BE5C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0.16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13A2AC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544C6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0.17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03831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0.15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C9501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0.18</w:t>
            </w:r>
          </w:p>
        </w:tc>
      </w:tr>
      <w:tr w:rsidR="00523ED7" w:rsidRPr="00ED7F6B" w14:paraId="4B0C41ED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3FDC5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MgO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F4D212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11.91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2BB59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5.73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E11D0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5.69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248C1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10.19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1E790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7.92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154632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12.38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32F1C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5.91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719A9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6.05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4430A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13.87</w:t>
            </w:r>
          </w:p>
        </w:tc>
      </w:tr>
      <w:tr w:rsidR="00523ED7" w:rsidRPr="00ED7F6B" w14:paraId="0D15F062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49FC3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CaO</w:t>
            </w:r>
            <w:proofErr w:type="spellEnd"/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5D78A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7.87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EACB7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8.44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8BF5BC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7.57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5F09E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8.32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0BF69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7.59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004C4F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7.05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7C4EC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4.89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E757E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6.56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24EFF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8.30</w:t>
            </w:r>
          </w:p>
        </w:tc>
      </w:tr>
      <w:tr w:rsidR="00523ED7" w:rsidRPr="00ED7F6B" w14:paraId="30A663FE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B38E9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Na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vertAlign w:val="subscript"/>
                <w:lang w:val="en-GB"/>
              </w:rPr>
              <w:t>2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O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71BFB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1.76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D3FA2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2FEED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2.90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E9F3E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2.13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3E372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D6143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2DF1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3.20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C5767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1.71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5E3F1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1.09</w:t>
            </w:r>
          </w:p>
        </w:tc>
      </w:tr>
      <w:tr w:rsidR="00523ED7" w:rsidRPr="00ED7F6B" w14:paraId="11B798AC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56C1A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K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vertAlign w:val="subscript"/>
                <w:lang w:val="en-GB"/>
              </w:rPr>
              <w:t>2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O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4F9D8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0.02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5AFBB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1.40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7773D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2.09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A31F0C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0.02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EAEE7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0.15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CA522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BE414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0.02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DA8FC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0.29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CB1A2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0.65</w:t>
            </w:r>
          </w:p>
        </w:tc>
      </w:tr>
      <w:tr w:rsidR="00523ED7" w:rsidRPr="00ED7F6B" w14:paraId="5957E0A0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68C90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P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vertAlign w:val="subscript"/>
                <w:lang w:val="en-GB"/>
              </w:rPr>
              <w:t>2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O</w:t>
            </w: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vertAlign w:val="subscript"/>
                <w:lang w:val="en-GB"/>
              </w:rPr>
              <w:t>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F5543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0.26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AC4B5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0.31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D363D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0.31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AAB03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0.28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35DCEF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0.23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6978D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4DBCE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0.35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54B9D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0.33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6B4C3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0.23</w:t>
            </w:r>
          </w:p>
        </w:tc>
      </w:tr>
      <w:tr w:rsidR="00523ED7" w:rsidRPr="00ED7F6B" w14:paraId="18771AA7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5143A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LOI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9C216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4.33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B927F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2.29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3EB1C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3.11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37F07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3.99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11141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9.05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3DABA7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7.48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EED6B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7.39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B1364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9.08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7B1F9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4.62</w:t>
            </w:r>
          </w:p>
        </w:tc>
      </w:tr>
      <w:tr w:rsidR="00523ED7" w:rsidRPr="00ED7F6B" w14:paraId="667321C6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4640C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Total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2ED58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99.89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C346DC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99.97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82281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99.63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48966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99.74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BDDE8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99.71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0ED25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99.77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A7F94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100.31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139A1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99.85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0B817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99.47</w:t>
            </w:r>
          </w:p>
        </w:tc>
      </w:tr>
      <w:tr w:rsidR="00523ED7" w:rsidRPr="00ED7F6B" w14:paraId="060E1044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E39DD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Sc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2A428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23.1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47FD1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27.6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C4CAA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26.6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9F08B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23.6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1F0A9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23.5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E6D53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21.8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8F8BF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24.8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F9071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24.7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1524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26.3</w:t>
            </w:r>
          </w:p>
        </w:tc>
      </w:tr>
      <w:tr w:rsidR="00523ED7" w:rsidRPr="00ED7F6B" w14:paraId="516E7640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92A31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V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87B7D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224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A5ABEC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263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C1424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256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181A1F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228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AEF4EC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217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F6DD8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9D24B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259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963B72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261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7382D2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252</w:t>
            </w:r>
          </w:p>
        </w:tc>
      </w:tr>
      <w:tr w:rsidR="00523ED7" w:rsidRPr="00ED7F6B" w14:paraId="3EF28DD9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BB456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Cr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6327B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935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F7450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145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2054E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149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659ADF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679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F35A5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431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DE9DA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994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52801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0887D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103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50E1C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128</w:t>
            </w:r>
          </w:p>
        </w:tc>
      </w:tr>
      <w:tr w:rsidR="00523ED7" w:rsidRPr="00ED7F6B" w14:paraId="407AB2CD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388FA7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Co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EBE0F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52.1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235CB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32.4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A7EC2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27.2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1ABB8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55.3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991F7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39.5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58972F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60.4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ACAB1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35.3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2C29A2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37.0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45FFFF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89.7</w:t>
            </w:r>
          </w:p>
        </w:tc>
      </w:tr>
      <w:tr w:rsidR="00523ED7" w:rsidRPr="00ED7F6B" w14:paraId="1D61C97D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2A422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Ni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38D0A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133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A93B2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19.8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4F590F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19.5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183AB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186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92378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54.9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69493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149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2A1FD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45.5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144DA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51.2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F4C62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128</w:t>
            </w:r>
          </w:p>
        </w:tc>
      </w:tr>
      <w:tr w:rsidR="00523ED7" w:rsidRPr="00ED7F6B" w14:paraId="6213CE4C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7B90A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Ga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696B7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18.0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4CF71F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23.0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B124E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22.3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E14DB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19.3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6F4E3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19.1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1904B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17.5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D71E8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22.8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B9E08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21.8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E8691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19.7</w:t>
            </w:r>
          </w:p>
        </w:tc>
      </w:tr>
      <w:tr w:rsidR="00523ED7" w:rsidRPr="00ED7F6B" w14:paraId="6F8F8D34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DE35F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Rb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CA18D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0.390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2768C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52.4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EAE25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71.9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F949B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0.340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8CE657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6.70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6D65C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0.700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E58842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0.950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A9427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17.6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66A33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25.0</w:t>
            </w:r>
          </w:p>
        </w:tc>
      </w:tr>
      <w:tr w:rsidR="00523ED7" w:rsidRPr="00ED7F6B" w14:paraId="4DE860A1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28EE2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Sr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44A46F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349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650992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608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2CF85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584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3ED97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527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29CA9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496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4D5E8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255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2FC42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184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83AEC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182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D4059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71.0</w:t>
            </w:r>
          </w:p>
        </w:tc>
      </w:tr>
      <w:tr w:rsidR="00523ED7" w:rsidRPr="00ED7F6B" w14:paraId="553E6497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CFDF5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lastRenderedPageBreak/>
              <w:t>Y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B8318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25.5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50B38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30.7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031CD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30.0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75B70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25.9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FA47A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23.4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9BA48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23.9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0417E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36.6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16B81C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36.0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A2024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25.2</w:t>
            </w:r>
          </w:p>
        </w:tc>
      </w:tr>
      <w:tr w:rsidR="00523ED7" w:rsidRPr="00ED7F6B" w14:paraId="6E105A33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A5C5E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Zr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A70377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187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3CDB6C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223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BAAD5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218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993DD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187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E673B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F3058F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165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290802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280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24EC0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274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7F7DF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188</w:t>
            </w:r>
          </w:p>
        </w:tc>
      </w:tr>
      <w:tr w:rsidR="00523ED7" w:rsidRPr="00ED7F6B" w14:paraId="60EF7593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613ED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Nb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B41ED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12.4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10C19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14.4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DF149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13.8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24FBA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12.6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D734F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12.6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17FF3C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11.4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A7854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21. 5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B0BE8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20.6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89EA5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15.7</w:t>
            </w:r>
          </w:p>
        </w:tc>
      </w:tr>
      <w:tr w:rsidR="00523ED7" w:rsidRPr="00ED7F6B" w14:paraId="2EEAD426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7E792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Cs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FB4E9F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0.330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04081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2.06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B774DC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2.94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AE43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0.260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E269C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0.850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00AF9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0.420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5C10F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0.090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038B8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0.760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0D866C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1.85</w:t>
            </w:r>
          </w:p>
        </w:tc>
      </w:tr>
      <w:tr w:rsidR="00523ED7" w:rsidRPr="00ED7F6B" w14:paraId="4F927998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D9737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Ba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2FAF3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15.7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629F8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281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8F3C9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608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141CF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16.7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A7D45F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48.0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8B138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26.5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792C2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11.6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9F0B7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40.0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888CE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129</w:t>
            </w:r>
          </w:p>
        </w:tc>
      </w:tr>
      <w:tr w:rsidR="00523ED7" w:rsidRPr="00ED7F6B" w14:paraId="7DD58C58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4FA9D7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La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336CF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19.1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E8A4C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22.9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06976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22.6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EBF35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19.6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E3E43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17.7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B608A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18.1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76311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30.2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459A4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29.5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3BFFE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22.3</w:t>
            </w:r>
          </w:p>
        </w:tc>
      </w:tr>
      <w:tr w:rsidR="00523ED7" w:rsidRPr="00ED7F6B" w14:paraId="4860DD79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76121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Ce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A0DB97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44.4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15048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53.2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5B6C4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51.7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55094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44.9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50BDF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41.3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943472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41.1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ACEE7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66.2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44A75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65.3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D48E3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49.6</w:t>
            </w:r>
          </w:p>
        </w:tc>
      </w:tr>
      <w:tr w:rsidR="00523ED7" w:rsidRPr="00ED7F6B" w14:paraId="64C888A6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1D50C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Pr</w:t>
            </w:r>
            <w:proofErr w:type="spellEnd"/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B10317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5.82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D05B8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7.06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55140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6.87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EE284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5.91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8C46F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5.48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8B78C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5.59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A443B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8.57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C7241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8.20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BFEBDF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6.4</w:t>
            </w:r>
          </w:p>
        </w:tc>
      </w:tr>
      <w:tr w:rsidR="00523ED7" w:rsidRPr="00ED7F6B" w14:paraId="131680F1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2F42CF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Nd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22FEB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26.1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93056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31.1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43267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30.6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27B29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26.5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FA50DF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24.1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FD5FF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24.7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566DB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36.1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BC5602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35.5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3C51AF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27.6</w:t>
            </w:r>
          </w:p>
        </w:tc>
      </w:tr>
      <w:tr w:rsidR="00523ED7" w:rsidRPr="00ED7F6B" w14:paraId="14FF99E5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5D534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Sm</w:t>
            </w:r>
            <w:proofErr w:type="spellEnd"/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50875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5.91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64BF17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7.12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03AED2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7.06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56837C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6.16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FEF3A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5.57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D7269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5.75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EF3FA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8.08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6A8FC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7.57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1A035C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6.31</w:t>
            </w:r>
          </w:p>
        </w:tc>
      </w:tr>
      <w:tr w:rsidR="00523ED7" w:rsidRPr="00ED7F6B" w14:paraId="06504EFA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BFA5E2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Eu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4B91B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1.97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21DF5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2.34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80E4F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2.37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DDB17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1.99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ED660F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1.88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71531F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1.87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8EA7E7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2.49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CC020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2.52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7616A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2.03</w:t>
            </w:r>
          </w:p>
        </w:tc>
      </w:tr>
      <w:tr w:rsidR="00523ED7" w:rsidRPr="00ED7F6B" w14:paraId="5A228B5C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F290C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Gd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A918D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5.87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2A647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7.35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5E09B2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7.16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A6B5E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6.39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9E0AC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4.93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1071A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5.48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E4C2B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8.08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0F0FB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8.20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DBD26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6.35</w:t>
            </w:r>
          </w:p>
        </w:tc>
      </w:tr>
      <w:tr w:rsidR="00523ED7" w:rsidRPr="00ED7F6B" w14:paraId="0F7CE887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492422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Tb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FC12C7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0.92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6941D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1.12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0EF3D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1.07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ADAEA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0.96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1279A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0.80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D13FC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0.84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89704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1.24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A5B86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1.25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A0021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0.94</w:t>
            </w:r>
          </w:p>
        </w:tc>
      </w:tr>
      <w:tr w:rsidR="00523ED7" w:rsidRPr="00ED7F6B" w14:paraId="5193AC96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F1310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Dy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F3876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4.93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9F5A4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6.06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57556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6.00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73EA57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5.04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F205F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4.73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DBA00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4.66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9741E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6.93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C7089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6.84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A15702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5.30</w:t>
            </w:r>
          </w:p>
        </w:tc>
      </w:tr>
      <w:tr w:rsidR="00523ED7" w:rsidRPr="00ED7F6B" w14:paraId="60621549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50CD9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Ho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EAC357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0.97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5492A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1.20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8B1DC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1.11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01767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0.99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29944F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0.92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2B6A9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0.92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A4550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1.38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5DEBC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1.34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2AA75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1.02</w:t>
            </w:r>
          </w:p>
        </w:tc>
      </w:tr>
      <w:tr w:rsidR="00523ED7" w:rsidRPr="00ED7F6B" w14:paraId="7925DDCD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D76E3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Er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ABB52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2.45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527BF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6A1C1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2.88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C4F0D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2.62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57D7A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2.24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F7CA1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2.35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110B0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3.55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E1059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3.36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A0BAA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2.60</w:t>
            </w:r>
          </w:p>
        </w:tc>
      </w:tr>
      <w:tr w:rsidR="00523ED7" w:rsidRPr="00ED7F6B" w14:paraId="31DBB744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BAFDB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Tm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A3C28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0.34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6A6A3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0.45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7AA52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0.42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1F118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0.37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F036A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0.31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6D202C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0.32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7815B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0.48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E6169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0.49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FDD4D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0.36</w:t>
            </w:r>
          </w:p>
        </w:tc>
      </w:tr>
      <w:tr w:rsidR="00523ED7" w:rsidRPr="00ED7F6B" w14:paraId="7A6249AE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12802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Yb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CB007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2.01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DE3DE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2.56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F8E0B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2.43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D1AF9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2.11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4AD96C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1.90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83F7B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1.94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C2646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3.06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93474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2.99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21F93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2.21</w:t>
            </w:r>
          </w:p>
        </w:tc>
      </w:tr>
      <w:tr w:rsidR="00523ED7" w:rsidRPr="00ED7F6B" w14:paraId="343740DD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B199D7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Lu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6789DF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0.29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2115C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0.35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4CCD4F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0.34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6CFFA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0.30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988D1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0.29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69D35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0.26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DDBA1A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0.43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936D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0.41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F97CD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0.33</w:t>
            </w:r>
          </w:p>
        </w:tc>
      </w:tr>
      <w:tr w:rsidR="00523ED7" w:rsidRPr="00ED7F6B" w14:paraId="38135F36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C02252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Hf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F17AE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4.68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05DFD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5.81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68293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5.53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02308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4.72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0C3CB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4.77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82805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4.40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81679C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7.04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70BE8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7.05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4A7912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4.95</w:t>
            </w:r>
          </w:p>
        </w:tc>
      </w:tr>
      <w:tr w:rsidR="00523ED7" w:rsidRPr="00ED7F6B" w14:paraId="00AF70CD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3872E2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Ta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9C20E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0.87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A6AE0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1.01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6F55A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0.99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34CA8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0.92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4B142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0.88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511E5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04F6D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1.50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7DB79E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1.43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FA26C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1.11</w:t>
            </w:r>
          </w:p>
        </w:tc>
      </w:tr>
      <w:tr w:rsidR="00523ED7" w:rsidRPr="00ED7F6B" w14:paraId="71FCB623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87125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Pb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D81B82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5.98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A3FF2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4.12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7F519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5.20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6A7F2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5.95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9BC3F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2.77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B9D6A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6.81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6CFBDF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6.44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0751D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4.43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DB3E9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0.70</w:t>
            </w:r>
          </w:p>
        </w:tc>
      </w:tr>
      <w:tr w:rsidR="00523ED7" w:rsidRPr="00ED7F6B" w14:paraId="0E32F2F6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E45F0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Th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1DF18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4.05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C67532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4.93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8AD3C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4.72</w:t>
            </w:r>
          </w:p>
        </w:tc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EAAD1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4.00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FF2F9C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3.57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D24F02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3.49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2DE9A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7.40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6A65B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7.34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CC1AF6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5.14</w:t>
            </w:r>
          </w:p>
        </w:tc>
      </w:tr>
      <w:tr w:rsidR="00523ED7" w:rsidRPr="00ED7F6B" w14:paraId="25BC56EA" w14:textId="77777777">
        <w:trPr>
          <w:trHeight w:val="280"/>
          <w:jc w:val="center"/>
        </w:trPr>
        <w:tc>
          <w:tcPr>
            <w:tcW w:w="123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539F858F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U</w:t>
            </w:r>
          </w:p>
        </w:tc>
        <w:tc>
          <w:tcPr>
            <w:tcW w:w="10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29D3A6A7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0.77</w:t>
            </w:r>
          </w:p>
        </w:tc>
        <w:tc>
          <w:tcPr>
            <w:tcW w:w="10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37AD172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0.87</w:t>
            </w:r>
          </w:p>
        </w:tc>
        <w:tc>
          <w:tcPr>
            <w:tcW w:w="10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065D2B4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0.89</w:t>
            </w:r>
          </w:p>
        </w:tc>
        <w:tc>
          <w:tcPr>
            <w:tcW w:w="109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3F50FD0F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0.77</w:t>
            </w:r>
          </w:p>
        </w:tc>
        <w:tc>
          <w:tcPr>
            <w:tcW w:w="13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2108F4E1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0.65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6FA719B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0.69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7891F08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1.34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11C602E7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1.45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746A1BE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1.01</w:t>
            </w:r>
          </w:p>
        </w:tc>
      </w:tr>
    </w:tbl>
    <w:p w14:paraId="455F1045" w14:textId="77777777" w:rsidR="00523ED7" w:rsidRPr="00ED7F6B" w:rsidRDefault="00523ED7">
      <w:pPr>
        <w:spacing w:line="360" w:lineRule="auto"/>
        <w:rPr>
          <w:rFonts w:ascii="Calibri-Bold" w:hAnsi="Calibri-Bold" w:cs="Calibri-Bold"/>
          <w:b/>
          <w:bCs/>
          <w:kern w:val="0"/>
          <w:sz w:val="24"/>
          <w:szCs w:val="24"/>
        </w:rPr>
      </w:pPr>
    </w:p>
    <w:p w14:paraId="6B0008EC" w14:textId="77777777" w:rsidR="00523ED7" w:rsidRPr="00ED7F6B" w:rsidRDefault="00523ED7">
      <w:pPr>
        <w:spacing w:line="360" w:lineRule="auto"/>
        <w:rPr>
          <w:rFonts w:ascii="Calibri-Bold" w:hAnsi="Calibri-Bold" w:cs="Calibri-Bold"/>
          <w:b/>
          <w:bCs/>
          <w:kern w:val="0"/>
          <w:sz w:val="24"/>
          <w:szCs w:val="24"/>
        </w:rPr>
        <w:sectPr w:rsidR="00523ED7" w:rsidRPr="00ED7F6B">
          <w:pgSz w:w="16838" w:h="11906" w:orient="landscape"/>
          <w:pgMar w:top="1361" w:right="1440" w:bottom="1361" w:left="1440" w:header="851" w:footer="992" w:gutter="0"/>
          <w:cols w:space="425"/>
          <w:docGrid w:type="lines" w:linePitch="312"/>
        </w:sectPr>
      </w:pPr>
    </w:p>
    <w:p w14:paraId="7B63281D" w14:textId="17E1640A" w:rsidR="00523ED7" w:rsidRPr="00ED7F6B" w:rsidRDefault="003E61B7" w:rsidP="008B231C">
      <w:pPr>
        <w:spacing w:line="360" w:lineRule="auto"/>
        <w:jc w:val="center"/>
        <w:rPr>
          <w:rFonts w:ascii="Calibri-Bold" w:hAnsi="Calibri-Bold" w:cs="Calibri-Bold"/>
          <w:b/>
          <w:bCs/>
          <w:kern w:val="0"/>
          <w:sz w:val="24"/>
          <w:szCs w:val="24"/>
        </w:rPr>
      </w:pPr>
      <w:r w:rsidRPr="00ED7F6B">
        <w:rPr>
          <w:rFonts w:ascii="Calibri-Bold" w:hAnsi="Calibri-Bold" w:cs="Calibri-Bold"/>
          <w:b/>
          <w:bCs/>
          <w:kern w:val="0"/>
          <w:sz w:val="24"/>
          <w:szCs w:val="24"/>
        </w:rPr>
        <w:lastRenderedPageBreak/>
        <w:t xml:space="preserve">Table </w:t>
      </w:r>
      <w:r w:rsidR="003A104C" w:rsidRPr="00ED7F6B">
        <w:rPr>
          <w:rFonts w:ascii="Calibri-Bold" w:hAnsi="Calibri-Bold" w:cs="Calibri-Bold"/>
          <w:b/>
          <w:bCs/>
          <w:kern w:val="0"/>
          <w:sz w:val="24"/>
          <w:szCs w:val="24"/>
        </w:rPr>
        <w:t>DR</w:t>
      </w:r>
      <w:r w:rsidRPr="00ED7F6B">
        <w:rPr>
          <w:rFonts w:ascii="Calibri-Bold" w:hAnsi="Calibri-Bold" w:cs="Calibri-Bold"/>
          <w:b/>
          <w:bCs/>
          <w:kern w:val="0"/>
          <w:sz w:val="24"/>
          <w:szCs w:val="24"/>
        </w:rPr>
        <w:t xml:space="preserve">3 Bulk‐rock Sr‐Nd isotopic compositions for the </w:t>
      </w:r>
      <w:proofErr w:type="spellStart"/>
      <w:r w:rsidRPr="00ED7F6B">
        <w:rPr>
          <w:rFonts w:ascii="Calibri-Bold" w:hAnsi="Calibri-Bold" w:cs="Calibri-Bold"/>
          <w:b/>
          <w:bCs/>
          <w:kern w:val="0"/>
          <w:sz w:val="24"/>
          <w:szCs w:val="24"/>
        </w:rPr>
        <w:t>Gyantse</w:t>
      </w:r>
      <w:proofErr w:type="spellEnd"/>
      <w:r w:rsidRPr="00ED7F6B">
        <w:rPr>
          <w:rFonts w:ascii="Calibri-Bold" w:hAnsi="Calibri-Bold" w:cs="Calibri-Bold"/>
          <w:b/>
          <w:bCs/>
          <w:kern w:val="0"/>
          <w:sz w:val="24"/>
          <w:szCs w:val="24"/>
        </w:rPr>
        <w:t xml:space="preserve"> mafic rocks in Tethyan Himalaya</w:t>
      </w:r>
    </w:p>
    <w:tbl>
      <w:tblPr>
        <w:tblW w:w="14459" w:type="dxa"/>
        <w:jc w:val="center"/>
        <w:tblLayout w:type="fixed"/>
        <w:tblLook w:val="04A0" w:firstRow="1" w:lastRow="0" w:firstColumn="1" w:lastColumn="0" w:noHBand="0" w:noVBand="1"/>
      </w:tblPr>
      <w:tblGrid>
        <w:gridCol w:w="993"/>
        <w:gridCol w:w="709"/>
        <w:gridCol w:w="709"/>
        <w:gridCol w:w="1134"/>
        <w:gridCol w:w="992"/>
        <w:gridCol w:w="992"/>
        <w:gridCol w:w="1134"/>
        <w:gridCol w:w="1559"/>
        <w:gridCol w:w="709"/>
        <w:gridCol w:w="567"/>
        <w:gridCol w:w="709"/>
        <w:gridCol w:w="1276"/>
        <w:gridCol w:w="1275"/>
        <w:gridCol w:w="993"/>
        <w:gridCol w:w="708"/>
      </w:tblGrid>
      <w:tr w:rsidR="00523ED7" w:rsidRPr="00ED7F6B" w14:paraId="10B705DE" w14:textId="77777777">
        <w:trPr>
          <w:trHeight w:val="330"/>
          <w:jc w:val="center"/>
        </w:trPr>
        <w:tc>
          <w:tcPr>
            <w:tcW w:w="993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606CD68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>Sample</w:t>
            </w: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E02E5C5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>Rb</w:t>
            </w: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035B25A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>Sr</w:t>
            </w: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2707DCDF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vertAlign w:val="superscript"/>
                <w:lang w:val="en-GB"/>
              </w:rPr>
              <w:t>87</w:t>
            </w: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>Rb/</w:t>
            </w: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vertAlign w:val="superscript"/>
                <w:lang w:val="en-GB"/>
              </w:rPr>
              <w:t>86</w:t>
            </w: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>Sr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3B11700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vertAlign w:val="superscript"/>
                <w:lang w:val="en-GB"/>
              </w:rPr>
              <w:t>87</w:t>
            </w: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>Sr/</w:t>
            </w: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vertAlign w:val="superscript"/>
                <w:lang w:val="en-GB"/>
              </w:rPr>
              <w:t>86</w:t>
            </w: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>Sr</w:t>
            </w: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6BCC47DE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>2σ</w:t>
            </w:r>
          </w:p>
        </w:tc>
        <w:tc>
          <w:tcPr>
            <w:tcW w:w="1134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16EE0D02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vertAlign w:val="superscript"/>
                <w:lang w:val="en-GB"/>
              </w:rPr>
              <w:t>87</w:t>
            </w: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>Sr/</w:t>
            </w: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vertAlign w:val="superscript"/>
                <w:lang w:val="en-GB"/>
              </w:rPr>
              <w:t>86</w:t>
            </w: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>Sr</w:t>
            </w: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vertAlign w:val="subscript"/>
                <w:lang w:val="en-GB"/>
              </w:rPr>
              <w:t>(</w:t>
            </w:r>
            <w:proofErr w:type="spellStart"/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vertAlign w:val="subscript"/>
                <w:lang w:val="en-GB"/>
              </w:rPr>
              <w:t>i</w:t>
            </w:r>
            <w:proofErr w:type="spellEnd"/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vertAlign w:val="subscript"/>
                <w:lang w:val="en-GB"/>
              </w:rPr>
              <w:t>)</w:t>
            </w:r>
          </w:p>
        </w:tc>
        <w:tc>
          <w:tcPr>
            <w:tcW w:w="1559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575B4DB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>(</w:t>
            </w: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vertAlign w:val="superscript"/>
                <w:lang w:val="en-GB"/>
              </w:rPr>
              <w:t>87</w:t>
            </w: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>Sr/</w:t>
            </w: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vertAlign w:val="superscript"/>
                <w:lang w:val="en-GB"/>
              </w:rPr>
              <w:t>86</w:t>
            </w: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>Sr)</w:t>
            </w: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vertAlign w:val="subscript"/>
                <w:lang w:val="en-GB"/>
              </w:rPr>
              <w:t>CHUR</w:t>
            </w: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FA81910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proofErr w:type="spellStart"/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>ε</w:t>
            </w: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vertAlign w:val="subscript"/>
                <w:lang w:val="en-GB"/>
              </w:rPr>
              <w:t>Sr</w:t>
            </w:r>
            <w:proofErr w:type="spellEnd"/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>(t)</w:t>
            </w:r>
          </w:p>
        </w:tc>
        <w:tc>
          <w:tcPr>
            <w:tcW w:w="567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7ED65D0A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proofErr w:type="spellStart"/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>Sm</w:t>
            </w:r>
            <w:proofErr w:type="spellEnd"/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00BC4DDC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>Nd</w:t>
            </w:r>
          </w:p>
        </w:tc>
        <w:tc>
          <w:tcPr>
            <w:tcW w:w="1276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303A2E6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vertAlign w:val="superscript"/>
                <w:lang w:val="en-GB"/>
              </w:rPr>
              <w:t>147</w:t>
            </w: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>Sm/</w:t>
            </w: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vertAlign w:val="superscript"/>
                <w:lang w:val="en-GB"/>
              </w:rPr>
              <w:t>144</w:t>
            </w: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>Nd</w:t>
            </w:r>
          </w:p>
        </w:tc>
        <w:tc>
          <w:tcPr>
            <w:tcW w:w="1275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4D8D3150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vertAlign w:val="superscript"/>
                <w:lang w:val="en-GB"/>
              </w:rPr>
              <w:t>143</w:t>
            </w: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>Nd/</w:t>
            </w: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vertAlign w:val="superscript"/>
                <w:lang w:val="en-GB"/>
              </w:rPr>
              <w:t>144</w:t>
            </w: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>Nd</w:t>
            </w: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CA9B49C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>2σ</w:t>
            </w:r>
          </w:p>
        </w:tc>
        <w:tc>
          <w:tcPr>
            <w:tcW w:w="708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582A9C0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proofErr w:type="spellStart"/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>ε</w:t>
            </w: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vertAlign w:val="subscript"/>
                <w:lang w:val="en-GB"/>
              </w:rPr>
              <w:t>Nd</w:t>
            </w:r>
            <w:proofErr w:type="spellEnd"/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>(t)</w:t>
            </w:r>
          </w:p>
        </w:tc>
      </w:tr>
      <w:tr w:rsidR="00523ED7" w:rsidRPr="00ED7F6B" w14:paraId="546154A8" w14:textId="77777777">
        <w:trPr>
          <w:trHeight w:val="280"/>
          <w:jc w:val="center"/>
        </w:trPr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68C454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13JZ08-1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40AA93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32.3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DC9DFF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631.3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A61C3F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0.148220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968A36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0.707737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40ED9E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0.000010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E8A27D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0.707632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AE68F4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0.704442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FD46C9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45.3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1674E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6.31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3516D2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27.19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B936F4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0.1403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7DFF1D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0.512502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B0D885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0.000005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6F501E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-2.29</w:t>
            </w:r>
          </w:p>
        </w:tc>
      </w:tr>
      <w:tr w:rsidR="00523ED7" w:rsidRPr="00ED7F6B" w14:paraId="1BBBF739" w14:textId="77777777">
        <w:trPr>
          <w:trHeight w:val="280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F98EFE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13JZ11-1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EF7792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36.6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CAF8F3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334.1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BD651B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0.317199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DCAD0D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0.709792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E7A975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0.000012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5CD042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0.709566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AE5D40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0.704442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3C41F5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72.7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BB2873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7.34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0B9274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32.08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FE3B56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0.1383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375238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0.512515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5A1179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0.000005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5D34B6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-2.03</w:t>
            </w:r>
          </w:p>
        </w:tc>
      </w:tr>
      <w:tr w:rsidR="00523ED7" w:rsidRPr="00ED7F6B" w14:paraId="25EC2E06" w14:textId="77777777">
        <w:trPr>
          <w:trHeight w:val="280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07F5AA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13JZ11-3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6837D2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25.0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3274EA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71.0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BC1823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1.019962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F6DC77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0.708671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74B4D9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0.000012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4AA6CD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0.707946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EDC244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0.704442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428298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49.7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98DD88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6.31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777BDB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27.56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D7450C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0.1384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809195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0.512495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5DF220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0.000006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1E7145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-2.41</w:t>
            </w:r>
          </w:p>
        </w:tc>
      </w:tr>
      <w:tr w:rsidR="00523ED7" w:rsidRPr="00ED7F6B" w14:paraId="06EBCED4" w14:textId="77777777">
        <w:trPr>
          <w:trHeight w:val="280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AE5A5E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JZ18-1-1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CDBF35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2D4638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255.0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EBB6D3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0.007916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D18661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0.708366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1D2D40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0.000010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5DCD62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0.708360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9D2056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0.704442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EE671F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55.6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F6EEF9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5.75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3A90B6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24.67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CE702F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0.1409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B27B4A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0.512510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3092E8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0.000011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80C3FF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-2.14</w:t>
            </w:r>
          </w:p>
        </w:tc>
      </w:tr>
      <w:tr w:rsidR="00523ED7" w:rsidRPr="00ED7F6B" w14:paraId="12DEB255" w14:textId="77777777">
        <w:trPr>
          <w:trHeight w:val="280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6A4F8B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JZ18-1-3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7A47A2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1AFE47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380.6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9996E6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0.003012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3EDCBB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0.708204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A6D058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0.000007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9394B7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0.708202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BCF4AA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0.704442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0302D6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53.4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90A6DA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5.92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5DF499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26.21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7D9801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0.1365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3D331D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0.512512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DE7D5C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0.000013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7BF124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-2.07</w:t>
            </w:r>
          </w:p>
        </w:tc>
      </w:tr>
      <w:tr w:rsidR="00523ED7" w:rsidRPr="00ED7F6B" w14:paraId="4DFC9FE4" w14:textId="77777777">
        <w:trPr>
          <w:trHeight w:val="280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6C2436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JZ18-2-1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B5E5B9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52.42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3AD1F2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608.4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950A14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0.249297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B080F3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0.707755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4FC265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0.000009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E1678C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0.707578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4E2AF2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0.704442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D24B86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44.5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A823B5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7.12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6E89EF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31.09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AE4B9F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0.1385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97FCA3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0.512513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C3C603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0.000009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906842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-2.07</w:t>
            </w:r>
          </w:p>
        </w:tc>
      </w:tr>
      <w:tr w:rsidR="00523ED7" w:rsidRPr="00ED7F6B" w14:paraId="05A89F79" w14:textId="77777777">
        <w:trPr>
          <w:trHeight w:val="280"/>
          <w:jc w:val="center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8EC797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JZ18-2-2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8BDCEC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71.9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A72752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583.9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9C499C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0.356306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C0B0D3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0.708021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4C6F9C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0.000007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628F29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0.707768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1AE96B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0.704442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797954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47.2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303B9E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7.06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6C0DC3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30.55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58EB4D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0.1396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47AD4F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0.512507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D07C59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0.000004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3F5B91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-2.19</w:t>
            </w:r>
          </w:p>
        </w:tc>
      </w:tr>
      <w:tr w:rsidR="00523ED7" w:rsidRPr="00ED7F6B" w14:paraId="4A2B80CC" w14:textId="77777777">
        <w:trPr>
          <w:trHeight w:val="280"/>
          <w:jc w:val="center"/>
        </w:trPr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30FA979C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JZ18-2-4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18970D6C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17.6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75EAA23A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181.7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455E7B8A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0.280976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54B62955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0.711653</w:t>
            </w: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6B5C97AA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0.000008</w:t>
            </w: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5A334347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0.711453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7BA8D1A2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0.704442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167F21B3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99.5</w:t>
            </w:r>
          </w:p>
        </w:tc>
        <w:tc>
          <w:tcPr>
            <w:tcW w:w="567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263C8E98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7.57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7C372A64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35.51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6B6241FA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0.1289</w:t>
            </w:r>
          </w:p>
        </w:tc>
        <w:tc>
          <w:tcPr>
            <w:tcW w:w="127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3389F335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0.512480</w:t>
            </w: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4E43F492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0.000011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</w:tcPr>
          <w:p w14:paraId="200A6759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 w:hint="eastAsia"/>
                <w:kern w:val="0"/>
                <w:sz w:val="16"/>
                <w:szCs w:val="16"/>
                <w:lang w:val="en-GB"/>
              </w:rPr>
              <w:t>-2.65</w:t>
            </w:r>
          </w:p>
        </w:tc>
      </w:tr>
    </w:tbl>
    <w:p w14:paraId="01F8E62F" w14:textId="77777777" w:rsidR="00523ED7" w:rsidRPr="00ED7F6B" w:rsidRDefault="00523ED7">
      <w:pPr>
        <w:spacing w:line="360" w:lineRule="auto"/>
        <w:rPr>
          <w:rFonts w:ascii="Calibri-Bold" w:hAnsi="Calibri-Bold" w:cs="Calibri-Bold"/>
          <w:b/>
          <w:bCs/>
          <w:kern w:val="0"/>
          <w:sz w:val="24"/>
          <w:szCs w:val="24"/>
        </w:rPr>
      </w:pPr>
    </w:p>
    <w:p w14:paraId="44A344E8" w14:textId="77777777" w:rsidR="00523ED7" w:rsidRPr="00ED7F6B" w:rsidRDefault="00523ED7">
      <w:pPr>
        <w:spacing w:line="360" w:lineRule="auto"/>
        <w:rPr>
          <w:rFonts w:ascii="Calibri-Bold" w:hAnsi="Calibri-Bold" w:cs="Calibri-Bold"/>
          <w:b/>
          <w:bCs/>
          <w:kern w:val="0"/>
          <w:sz w:val="24"/>
          <w:szCs w:val="24"/>
        </w:rPr>
      </w:pPr>
    </w:p>
    <w:p w14:paraId="46975C17" w14:textId="77777777" w:rsidR="00523ED7" w:rsidRPr="00ED7F6B" w:rsidRDefault="00523ED7">
      <w:pPr>
        <w:spacing w:after="240" w:line="360" w:lineRule="auto"/>
        <w:rPr>
          <w:rFonts w:ascii="Calibri-Bold" w:hAnsi="Calibri-Bold" w:cs="Calibri-Bold"/>
          <w:b/>
          <w:bCs/>
          <w:kern w:val="0"/>
          <w:sz w:val="24"/>
          <w:szCs w:val="24"/>
        </w:rPr>
        <w:sectPr w:rsidR="00523ED7" w:rsidRPr="00ED7F6B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14:paraId="37B4A6BD" w14:textId="7814BFE3" w:rsidR="00523ED7" w:rsidRPr="00ED7F6B" w:rsidRDefault="003E61B7" w:rsidP="008B231C">
      <w:pPr>
        <w:spacing w:before="240"/>
        <w:jc w:val="center"/>
        <w:outlineLvl w:val="0"/>
        <w:rPr>
          <w:rFonts w:ascii="Calibri-Bold" w:hAnsi="Calibri-Bold" w:cs="Calibri-Bold"/>
          <w:b/>
          <w:bCs/>
          <w:kern w:val="0"/>
          <w:sz w:val="24"/>
          <w:szCs w:val="24"/>
        </w:rPr>
      </w:pPr>
      <w:r w:rsidRPr="00ED7F6B">
        <w:rPr>
          <w:rFonts w:ascii="Calibri-Bold" w:hAnsi="Calibri-Bold" w:cs="Calibri-Bold"/>
          <w:b/>
          <w:bCs/>
          <w:kern w:val="0"/>
          <w:sz w:val="24"/>
          <w:szCs w:val="24"/>
        </w:rPr>
        <w:lastRenderedPageBreak/>
        <w:t xml:space="preserve">Table </w:t>
      </w:r>
      <w:r w:rsidR="003A104C" w:rsidRPr="00ED7F6B">
        <w:rPr>
          <w:rFonts w:ascii="Calibri-Bold" w:hAnsi="Calibri-Bold" w:cs="Calibri-Bold"/>
          <w:b/>
          <w:bCs/>
          <w:kern w:val="0"/>
          <w:sz w:val="24"/>
          <w:szCs w:val="24"/>
        </w:rPr>
        <w:t>DR</w:t>
      </w:r>
      <w:r w:rsidRPr="00ED7F6B">
        <w:rPr>
          <w:rFonts w:ascii="Calibri-Bold" w:hAnsi="Calibri-Bold" w:cs="Calibri-Bold"/>
          <w:b/>
          <w:bCs/>
          <w:kern w:val="0"/>
          <w:sz w:val="24"/>
          <w:szCs w:val="24"/>
        </w:rPr>
        <w:t xml:space="preserve">4 </w:t>
      </w:r>
      <w:bookmarkStart w:id="2" w:name="_Hlk48054586"/>
      <w:r w:rsidRPr="00ED7F6B">
        <w:rPr>
          <w:rFonts w:ascii="Calibri-Bold" w:hAnsi="Calibri-Bold" w:cs="Calibri-Bold"/>
          <w:b/>
          <w:bCs/>
          <w:kern w:val="0"/>
          <w:sz w:val="24"/>
          <w:szCs w:val="24"/>
        </w:rPr>
        <w:t xml:space="preserve">SIMS zircon U‐Pb dating and O isotopes for </w:t>
      </w:r>
      <w:bookmarkEnd w:id="2"/>
      <w:r w:rsidRPr="00ED7F6B">
        <w:rPr>
          <w:rFonts w:ascii="Calibri-Bold" w:hAnsi="Calibri-Bold" w:cs="Calibri-Bold"/>
          <w:b/>
          <w:bCs/>
          <w:kern w:val="0"/>
          <w:sz w:val="24"/>
          <w:szCs w:val="24"/>
        </w:rPr>
        <w:t xml:space="preserve">the </w:t>
      </w:r>
      <w:proofErr w:type="spellStart"/>
      <w:r w:rsidRPr="00ED7F6B">
        <w:rPr>
          <w:rFonts w:ascii="Calibri-Bold" w:hAnsi="Calibri-Bold" w:cs="Calibri-Bold"/>
          <w:b/>
          <w:bCs/>
          <w:kern w:val="0"/>
          <w:sz w:val="24"/>
          <w:szCs w:val="24"/>
        </w:rPr>
        <w:t>Gyantse</w:t>
      </w:r>
      <w:proofErr w:type="spellEnd"/>
      <w:r w:rsidRPr="00ED7F6B">
        <w:rPr>
          <w:rFonts w:ascii="Calibri-Bold" w:hAnsi="Calibri-Bold" w:cs="Calibri-Bold"/>
          <w:b/>
          <w:bCs/>
          <w:kern w:val="0"/>
          <w:sz w:val="24"/>
          <w:szCs w:val="24"/>
        </w:rPr>
        <w:t xml:space="preserve"> mafic rocks in Tethyan Himalaya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843"/>
        <w:gridCol w:w="824"/>
        <w:gridCol w:w="660"/>
        <w:gridCol w:w="660"/>
        <w:gridCol w:w="683"/>
        <w:gridCol w:w="1162"/>
        <w:gridCol w:w="625"/>
        <w:gridCol w:w="1259"/>
        <w:gridCol w:w="789"/>
        <w:gridCol w:w="1418"/>
        <w:gridCol w:w="1559"/>
        <w:gridCol w:w="709"/>
        <w:gridCol w:w="709"/>
        <w:gridCol w:w="708"/>
      </w:tblGrid>
      <w:tr w:rsidR="00523ED7" w:rsidRPr="00ED7F6B" w14:paraId="67796461" w14:textId="77777777">
        <w:trPr>
          <w:trHeight w:val="300"/>
          <w:jc w:val="center"/>
        </w:trPr>
        <w:tc>
          <w:tcPr>
            <w:tcW w:w="1843" w:type="dxa"/>
            <w:vMerge w:val="restart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6D65F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>Analysis spot</w:t>
            </w:r>
          </w:p>
        </w:tc>
        <w:tc>
          <w:tcPr>
            <w:tcW w:w="824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EDB59C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>U</w:t>
            </w:r>
          </w:p>
        </w:tc>
        <w:tc>
          <w:tcPr>
            <w:tcW w:w="66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5CE555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>Th</w:t>
            </w:r>
          </w:p>
        </w:tc>
        <w:tc>
          <w:tcPr>
            <w:tcW w:w="660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7D6C88B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>Pb</w:t>
            </w:r>
          </w:p>
        </w:tc>
        <w:tc>
          <w:tcPr>
            <w:tcW w:w="683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D84E1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>Th/U</w:t>
            </w:r>
          </w:p>
        </w:tc>
        <w:tc>
          <w:tcPr>
            <w:tcW w:w="1162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38C123" w14:textId="59ABBAEB" w:rsidR="00523ED7" w:rsidRPr="00ED7F6B" w:rsidRDefault="003E61B7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vertAlign w:val="superscript"/>
                <w:lang w:val="en-GB"/>
              </w:rPr>
              <w:t>238</w:t>
            </w: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>U/</w:t>
            </w: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vertAlign w:val="superscript"/>
                <w:lang w:val="en-GB"/>
              </w:rPr>
              <w:t>206</w:t>
            </w: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>Pb</w:t>
            </w:r>
            <w:r w:rsidR="007E7FF2"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vertAlign w:val="superscript"/>
                <w:lang w:val="en-GB"/>
              </w:rPr>
              <w:t>a</w:t>
            </w:r>
          </w:p>
        </w:tc>
        <w:tc>
          <w:tcPr>
            <w:tcW w:w="625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56546C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>±σ</w:t>
            </w:r>
          </w:p>
        </w:tc>
        <w:tc>
          <w:tcPr>
            <w:tcW w:w="125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F1A50D" w14:textId="2C2EB5B8" w:rsidR="00523ED7" w:rsidRPr="00ED7F6B" w:rsidRDefault="003E61B7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vertAlign w:val="superscript"/>
                <w:lang w:val="en-GB"/>
              </w:rPr>
              <w:t>207</w:t>
            </w: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>Pb/</w:t>
            </w: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vertAlign w:val="superscript"/>
                <w:lang w:val="en-GB"/>
              </w:rPr>
              <w:t>206</w:t>
            </w: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>Pb</w:t>
            </w:r>
            <w:r w:rsidR="007E7FF2"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vertAlign w:val="superscript"/>
                <w:lang w:val="en-GB"/>
              </w:rPr>
              <w:t>a</w:t>
            </w:r>
          </w:p>
        </w:tc>
        <w:tc>
          <w:tcPr>
            <w:tcW w:w="78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55BA44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>±σ</w:t>
            </w:r>
          </w:p>
        </w:tc>
        <w:tc>
          <w:tcPr>
            <w:tcW w:w="141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D794A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vertAlign w:val="superscript"/>
                <w:lang w:val="en-GB"/>
              </w:rPr>
              <w:t>206</w:t>
            </w: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>Pb/</w:t>
            </w: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vertAlign w:val="superscript"/>
                <w:lang w:val="en-GB"/>
              </w:rPr>
              <w:t>204</w:t>
            </w: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>Pb</w:t>
            </w:r>
          </w:p>
        </w:tc>
        <w:tc>
          <w:tcPr>
            <w:tcW w:w="155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6F7FC0" w14:textId="16FE2059" w:rsidR="00523ED7" w:rsidRPr="00ED7F6B" w:rsidRDefault="003E61B7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 xml:space="preserve">207-corr </w:t>
            </w:r>
            <w:proofErr w:type="spellStart"/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>age</w:t>
            </w:r>
            <w:r w:rsidR="007E7FF2"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vertAlign w:val="superscript"/>
                <w:lang w:val="en-GB"/>
              </w:rPr>
              <w:t>b</w:t>
            </w:r>
            <w:proofErr w:type="spellEnd"/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84A67D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>±σ</w:t>
            </w:r>
          </w:p>
        </w:tc>
        <w:tc>
          <w:tcPr>
            <w:tcW w:w="709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F3FD07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>δ</w:t>
            </w: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vertAlign w:val="superscript"/>
                <w:lang w:val="en-GB"/>
              </w:rPr>
              <w:t>18</w:t>
            </w: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>O</w:t>
            </w:r>
          </w:p>
        </w:tc>
        <w:tc>
          <w:tcPr>
            <w:tcW w:w="708" w:type="dxa"/>
            <w:tcBorders>
              <w:top w:val="doub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3EB38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>±σ</w:t>
            </w:r>
          </w:p>
        </w:tc>
      </w:tr>
      <w:tr w:rsidR="00523ED7" w:rsidRPr="00ED7F6B" w14:paraId="026D33C6" w14:textId="77777777">
        <w:trPr>
          <w:trHeight w:val="300"/>
          <w:jc w:val="center"/>
        </w:trPr>
        <w:tc>
          <w:tcPr>
            <w:tcW w:w="1843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370CDB7E" w14:textId="77777777" w:rsidR="00523ED7" w:rsidRPr="00ED7F6B" w:rsidRDefault="00523ED7">
            <w:pPr>
              <w:widowControl/>
              <w:spacing w:line="276" w:lineRule="auto"/>
              <w:jc w:val="left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034D4D17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>ppm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47931670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>ppm</w:t>
            </w:r>
          </w:p>
        </w:tc>
        <w:tc>
          <w:tcPr>
            <w:tcW w:w="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70D0B189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>ppm</w:t>
            </w:r>
          </w:p>
        </w:tc>
        <w:tc>
          <w:tcPr>
            <w:tcW w:w="68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1137C65D" w14:textId="77777777" w:rsidR="00523ED7" w:rsidRPr="00ED7F6B" w:rsidRDefault="00523ED7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23C19F59" w14:textId="77777777" w:rsidR="00523ED7" w:rsidRPr="00ED7F6B" w:rsidRDefault="00523ED7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560AF0B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>%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7CC0D4EC" w14:textId="77777777" w:rsidR="00523ED7" w:rsidRPr="00ED7F6B" w:rsidRDefault="00523ED7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0CB55008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22CC04C5" w14:textId="77777777" w:rsidR="00523ED7" w:rsidRPr="00ED7F6B" w:rsidRDefault="00523ED7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07DFC672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>Ma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2ECCC4D4" w14:textId="77777777" w:rsidR="00523ED7" w:rsidRPr="00ED7F6B" w:rsidRDefault="00523ED7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00A7C273" w14:textId="77777777" w:rsidR="00523ED7" w:rsidRPr="00ED7F6B" w:rsidRDefault="003E61B7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  <w:r w:rsidRPr="00ED7F6B"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  <w:t>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3EDB698E" w14:textId="77777777" w:rsidR="00523ED7" w:rsidRPr="00ED7F6B" w:rsidRDefault="00523ED7">
            <w:pPr>
              <w:widowControl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kern w:val="0"/>
                <w:szCs w:val="21"/>
                <w:lang w:val="en-GB"/>
              </w:rPr>
            </w:pPr>
          </w:p>
        </w:tc>
      </w:tr>
      <w:tr w:rsidR="00523ED7" w:rsidRPr="00ED7F6B" w14:paraId="1CC86E13" w14:textId="77777777">
        <w:trPr>
          <w:trHeight w:val="280"/>
          <w:jc w:val="center"/>
        </w:trPr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67E0F0" w14:textId="77777777" w:rsidR="00523ED7" w:rsidRPr="00ED7F6B" w:rsidRDefault="003E61B7">
            <w:pPr>
              <w:widowControl/>
              <w:spacing w:line="360" w:lineRule="auto"/>
              <w:jc w:val="left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JZ18-2-1B@01</w:t>
            </w:r>
          </w:p>
        </w:tc>
        <w:tc>
          <w:tcPr>
            <w:tcW w:w="82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2D1EE5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292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072184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152</w:t>
            </w:r>
          </w:p>
        </w:tc>
        <w:tc>
          <w:tcPr>
            <w:tcW w:w="6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9D9520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3.17</w:t>
            </w:r>
          </w:p>
        </w:tc>
        <w:tc>
          <w:tcPr>
            <w:tcW w:w="6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6ED41A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0.52</w:t>
            </w:r>
          </w:p>
        </w:tc>
        <w:tc>
          <w:tcPr>
            <w:tcW w:w="116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CBBD5E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125.5</w:t>
            </w:r>
          </w:p>
        </w:tc>
        <w:tc>
          <w:tcPr>
            <w:tcW w:w="62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2C8368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1.70</w:t>
            </w:r>
          </w:p>
        </w:tc>
        <w:tc>
          <w:tcPr>
            <w:tcW w:w="12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BA18D4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0.08246</w:t>
            </w:r>
          </w:p>
        </w:tc>
        <w:tc>
          <w:tcPr>
            <w:tcW w:w="78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575429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1.47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4465E3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236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0589C3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48.9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82BE94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0.8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D60B36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5.76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878C91F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0.28</w:t>
            </w:r>
          </w:p>
        </w:tc>
      </w:tr>
      <w:tr w:rsidR="00523ED7" w:rsidRPr="00ED7F6B" w14:paraId="37B46E54" w14:textId="77777777">
        <w:trPr>
          <w:trHeight w:val="280"/>
          <w:jc w:val="center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339123" w14:textId="77777777" w:rsidR="00523ED7" w:rsidRPr="00ED7F6B" w:rsidRDefault="003E61B7">
            <w:pPr>
              <w:widowControl/>
              <w:spacing w:line="360" w:lineRule="auto"/>
              <w:jc w:val="left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JZ18-2-1B@02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53DB6E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490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16047E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505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B74771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5.13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3C8296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1.03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6A615F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131.6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267227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1.65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F5F737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0.04908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19E9E6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1.53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2EEC21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5128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258416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48.7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48E827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FF07CB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5.82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DAD89B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0.19</w:t>
            </w:r>
          </w:p>
        </w:tc>
      </w:tr>
      <w:tr w:rsidR="00523ED7" w:rsidRPr="00ED7F6B" w14:paraId="785A9477" w14:textId="77777777">
        <w:trPr>
          <w:trHeight w:val="280"/>
          <w:jc w:val="center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F952F3" w14:textId="77777777" w:rsidR="00523ED7" w:rsidRPr="00ED7F6B" w:rsidRDefault="003E61B7">
            <w:pPr>
              <w:widowControl/>
              <w:spacing w:line="360" w:lineRule="auto"/>
              <w:jc w:val="left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JZ18-2-1B@03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F0043A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154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DEF7A5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71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CF2EDD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1.49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45976B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0.46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CEDA7C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129.9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A08F21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2.17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9FB4CA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0.06355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E76E04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2.19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7477FB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761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2B9AA5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48.4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D88A35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3AB3B3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6.11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CA674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0.25</w:t>
            </w:r>
          </w:p>
        </w:tc>
      </w:tr>
      <w:tr w:rsidR="00523ED7" w:rsidRPr="00ED7F6B" w14:paraId="08C66CA8" w14:textId="77777777">
        <w:trPr>
          <w:trHeight w:val="280"/>
          <w:jc w:val="center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FEA1C0" w14:textId="77777777" w:rsidR="00523ED7" w:rsidRPr="00ED7F6B" w:rsidRDefault="003E61B7">
            <w:pPr>
              <w:widowControl/>
              <w:spacing w:line="360" w:lineRule="auto"/>
              <w:jc w:val="left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JZ18-2-1B@04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901ACA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293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60A1A2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140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258D0F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2.69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A13DAE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0.48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C8361F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131.2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D10B0A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1.95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A17F49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0.06729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39CE8B7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11.5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987C1D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1813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DE30E3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47.7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0651D4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7DF1EE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6.42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B70EFB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0.25</w:t>
            </w:r>
          </w:p>
        </w:tc>
      </w:tr>
      <w:tr w:rsidR="00523ED7" w:rsidRPr="00ED7F6B" w14:paraId="37070293" w14:textId="77777777">
        <w:trPr>
          <w:trHeight w:val="280"/>
          <w:jc w:val="center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4328B8" w14:textId="77777777" w:rsidR="00523ED7" w:rsidRPr="00ED7F6B" w:rsidRDefault="003E61B7">
            <w:pPr>
              <w:widowControl/>
              <w:spacing w:line="360" w:lineRule="auto"/>
              <w:jc w:val="left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JZ18-2-1B@05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7E03D2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386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655520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261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17F6B31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3.84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4003FB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0.68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E56B1B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127.0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4ACA1F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1.73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38CAED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0.04822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CD9A67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1.50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A90CA8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5992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573517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50.5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9C85B4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C2213D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5.82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81C248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0.30</w:t>
            </w:r>
          </w:p>
        </w:tc>
      </w:tr>
      <w:tr w:rsidR="00523ED7" w:rsidRPr="00ED7F6B" w14:paraId="3A95013F" w14:textId="77777777">
        <w:trPr>
          <w:trHeight w:val="280"/>
          <w:jc w:val="center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FA8C25" w14:textId="77777777" w:rsidR="00523ED7" w:rsidRPr="00ED7F6B" w:rsidRDefault="003E61B7">
            <w:pPr>
              <w:widowControl/>
              <w:spacing w:line="360" w:lineRule="auto"/>
              <w:jc w:val="left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JZ18-2-1B@06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DF3539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405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096DA7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310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C05E03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4.65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0E35CDC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0.77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6E5C39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125.3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DD4AEE7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2.37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46B699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0.08937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D7EDE4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18.2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CE034C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327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612851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48.5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547D9F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1.6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642091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6.11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42326B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0.32</w:t>
            </w:r>
          </w:p>
        </w:tc>
      </w:tr>
      <w:tr w:rsidR="00523ED7" w:rsidRPr="00ED7F6B" w14:paraId="3E46318A" w14:textId="77777777">
        <w:trPr>
          <w:trHeight w:val="280"/>
          <w:jc w:val="center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5DA794" w14:textId="77777777" w:rsidR="00523ED7" w:rsidRPr="00ED7F6B" w:rsidRDefault="003E61B7">
            <w:pPr>
              <w:widowControl/>
              <w:spacing w:line="360" w:lineRule="auto"/>
              <w:jc w:val="left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JZ18-2-1B@07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F29C81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122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6ABC21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48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C03D53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1.09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FD8A12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0.40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A6A430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131.3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CF5A27F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1.91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67D2E8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0.04634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812CFFE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3.14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C22895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14221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9B7F6C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48.9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741AEB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396430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5.96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CC575D4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0.15</w:t>
            </w:r>
          </w:p>
        </w:tc>
      </w:tr>
      <w:tr w:rsidR="00523ED7" w:rsidRPr="00ED7F6B" w14:paraId="2929061F" w14:textId="77777777">
        <w:trPr>
          <w:trHeight w:val="280"/>
          <w:jc w:val="center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E747C9" w14:textId="77777777" w:rsidR="00523ED7" w:rsidRPr="00ED7F6B" w:rsidRDefault="003E61B7">
            <w:pPr>
              <w:widowControl/>
              <w:spacing w:line="360" w:lineRule="auto"/>
              <w:jc w:val="left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JZ18-2-1B@08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B9BCE4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172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904C9F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147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D848C7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2.21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6CCC0B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0.85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DC7BFF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121.3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8D8961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2.57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DC1A5E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0.13485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EC509A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12.8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DD1696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163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B84EE2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47.1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B71E80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1.7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19EBA4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5.76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71D5F0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0.37</w:t>
            </w:r>
          </w:p>
        </w:tc>
      </w:tr>
      <w:tr w:rsidR="00523ED7" w:rsidRPr="00ED7F6B" w14:paraId="63D9889D" w14:textId="77777777">
        <w:trPr>
          <w:trHeight w:val="280"/>
          <w:jc w:val="center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5DC9400" w14:textId="77777777" w:rsidR="00523ED7" w:rsidRPr="00ED7F6B" w:rsidRDefault="003E61B7">
            <w:pPr>
              <w:widowControl/>
              <w:spacing w:line="360" w:lineRule="auto"/>
              <w:jc w:val="left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JZ18-2-1B@09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269B72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215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2616EA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209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49F92F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2.11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E94250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0.98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A1C06A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139.9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5F9C0B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2.92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F21D74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0.04872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2609B3E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1.98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308AE4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4992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4D1FD9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45.8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CBAB90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81842A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5.90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B7F25D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0.15</w:t>
            </w:r>
          </w:p>
        </w:tc>
      </w:tr>
      <w:tr w:rsidR="00523ED7" w:rsidRPr="00ED7F6B" w14:paraId="07AF7A0E" w14:textId="77777777">
        <w:trPr>
          <w:trHeight w:val="280"/>
          <w:jc w:val="center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B5ADD08" w14:textId="77777777" w:rsidR="00523ED7" w:rsidRPr="00ED7F6B" w:rsidRDefault="003E61B7">
            <w:pPr>
              <w:widowControl/>
              <w:spacing w:line="360" w:lineRule="auto"/>
              <w:jc w:val="left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JZ18-2-1B@10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DE4842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502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86E957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609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B26E85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5.53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46BBD6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1.21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A0BA37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129.3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C148FAB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1.82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D87C19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0.04743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B1D90EA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1.42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4D45F0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15018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80D55D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49.7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862E12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AA247D9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5.08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EAB2B77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0.23</w:t>
            </w:r>
          </w:p>
        </w:tc>
      </w:tr>
      <w:tr w:rsidR="00523ED7" w:rsidRPr="00ED7F6B" w14:paraId="4D2DDF16" w14:textId="77777777">
        <w:trPr>
          <w:trHeight w:val="280"/>
          <w:jc w:val="center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1EA2E72" w14:textId="77777777" w:rsidR="00523ED7" w:rsidRPr="00ED7F6B" w:rsidRDefault="003E61B7">
            <w:pPr>
              <w:widowControl/>
              <w:spacing w:line="360" w:lineRule="auto"/>
              <w:jc w:val="left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JZ18-2-1B@11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04B091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337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F68CE9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362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3887F24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3.51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826045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1.07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B408E4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132.6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C5D3CB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1.66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5AD8BC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0.04897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F394A6F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1.60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E96F9F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6309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6C04CD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48.3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400DE61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5FE1AB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5.63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6119F6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0.34</w:t>
            </w:r>
          </w:p>
        </w:tc>
      </w:tr>
      <w:tr w:rsidR="00523ED7" w:rsidRPr="00ED7F6B" w14:paraId="5604D35A" w14:textId="77777777">
        <w:trPr>
          <w:trHeight w:val="280"/>
          <w:jc w:val="center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3D43E55" w14:textId="77777777" w:rsidR="00523ED7" w:rsidRPr="00ED7F6B" w:rsidRDefault="003E61B7">
            <w:pPr>
              <w:widowControl/>
              <w:spacing w:line="360" w:lineRule="auto"/>
              <w:jc w:val="left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JZ18-2-1B@12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0683FEF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130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6993CF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103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5839D4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1.25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AF3462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0.79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79808C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135.7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4558BE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2.25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6A61B7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0.05150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338A84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2.54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55A60D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5044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CFE7C3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47.0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BFAEFAB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1.1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C95188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5.97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49A326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0.26</w:t>
            </w:r>
          </w:p>
        </w:tc>
      </w:tr>
      <w:tr w:rsidR="00523ED7" w:rsidRPr="00ED7F6B" w14:paraId="671FDE57" w14:textId="77777777">
        <w:trPr>
          <w:trHeight w:val="280"/>
          <w:jc w:val="center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2D08C7" w14:textId="77777777" w:rsidR="00523ED7" w:rsidRPr="00ED7F6B" w:rsidRDefault="003E61B7">
            <w:pPr>
              <w:widowControl/>
              <w:spacing w:line="360" w:lineRule="auto"/>
              <w:jc w:val="left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JZ18-2-1B@13</w:t>
            </w: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4B66F0A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173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CECE0A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139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9C335B1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1.67</w:t>
            </w: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0EF9BE5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0.80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3C7CCE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133.6</w:t>
            </w: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8CB1CC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2.41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8D931B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0.04925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517543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2.24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0C5EE2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2535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A0F23E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47.9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E7A352D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1.2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56D48B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6.14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B24A021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0.24</w:t>
            </w:r>
          </w:p>
        </w:tc>
      </w:tr>
      <w:tr w:rsidR="00523ED7" w:rsidRPr="00ED7F6B" w14:paraId="529C2710" w14:textId="77777777">
        <w:trPr>
          <w:trHeight w:val="280"/>
          <w:jc w:val="center"/>
        </w:trPr>
        <w:tc>
          <w:tcPr>
            <w:tcW w:w="184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4CA18CF7" w14:textId="77777777" w:rsidR="00523ED7" w:rsidRPr="00ED7F6B" w:rsidRDefault="003E61B7">
            <w:pPr>
              <w:widowControl/>
              <w:spacing w:line="360" w:lineRule="auto"/>
              <w:jc w:val="left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JZ18-2-1B@14</w:t>
            </w:r>
          </w:p>
        </w:tc>
        <w:tc>
          <w:tcPr>
            <w:tcW w:w="824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6CA9C601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307</w:t>
            </w:r>
          </w:p>
        </w:tc>
        <w:tc>
          <w:tcPr>
            <w:tcW w:w="6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481E123E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120</w:t>
            </w:r>
          </w:p>
        </w:tc>
        <w:tc>
          <w:tcPr>
            <w:tcW w:w="66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44AEB45B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2.73</w:t>
            </w:r>
          </w:p>
        </w:tc>
        <w:tc>
          <w:tcPr>
            <w:tcW w:w="68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7D49ED1C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0.39</w:t>
            </w:r>
          </w:p>
        </w:tc>
        <w:tc>
          <w:tcPr>
            <w:tcW w:w="116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181A3426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131.7</w:t>
            </w:r>
          </w:p>
        </w:tc>
        <w:tc>
          <w:tcPr>
            <w:tcW w:w="625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404F5BB7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1.70</w:t>
            </w:r>
          </w:p>
        </w:tc>
        <w:tc>
          <w:tcPr>
            <w:tcW w:w="125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3F7E4104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0.04712</w:t>
            </w:r>
          </w:p>
        </w:tc>
        <w:tc>
          <w:tcPr>
            <w:tcW w:w="78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6990FF82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1.69</w:t>
            </w:r>
          </w:p>
        </w:tc>
        <w:tc>
          <w:tcPr>
            <w:tcW w:w="141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7AA6FBE2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25862</w:t>
            </w:r>
          </w:p>
        </w:tc>
        <w:tc>
          <w:tcPr>
            <w:tcW w:w="155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731A0F40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48.8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49C7F7B8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0.8</w:t>
            </w:r>
          </w:p>
        </w:tc>
        <w:tc>
          <w:tcPr>
            <w:tcW w:w="709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17773639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6.26</w:t>
            </w:r>
          </w:p>
        </w:tc>
        <w:tc>
          <w:tcPr>
            <w:tcW w:w="70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5367DD28" w14:textId="77777777" w:rsidR="00523ED7" w:rsidRPr="00ED7F6B" w:rsidRDefault="003E61B7">
            <w:pPr>
              <w:widowControl/>
              <w:spacing w:line="360" w:lineRule="auto"/>
              <w:jc w:val="center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0.24</w:t>
            </w:r>
          </w:p>
        </w:tc>
      </w:tr>
    </w:tbl>
    <w:p w14:paraId="2E7C37B8" w14:textId="77777777" w:rsidR="008B231C" w:rsidRPr="00ED7F6B" w:rsidRDefault="007E7FF2" w:rsidP="008B231C">
      <w:pPr>
        <w:rPr>
          <w:rFonts w:ascii="Microsoft Sans Serif" w:hAnsi="Microsoft Sans Serif" w:cs="Microsoft Sans Serif"/>
          <w:kern w:val="0"/>
          <w:sz w:val="16"/>
          <w:szCs w:val="16"/>
          <w:lang w:val="en-GB"/>
        </w:rPr>
      </w:pPr>
      <w:r w:rsidRPr="00ED7F6B">
        <w:rPr>
          <w:rFonts w:ascii="Microsoft Sans Serif" w:hAnsi="Microsoft Sans Serif" w:cs="Microsoft Sans Serif" w:hint="eastAsia"/>
          <w:kern w:val="0"/>
          <w:sz w:val="16"/>
          <w:szCs w:val="16"/>
          <w:lang w:val="en-GB"/>
        </w:rPr>
        <w:t xml:space="preserve">a </w:t>
      </w:r>
      <w:r w:rsidRPr="00ED7F6B">
        <w:rPr>
          <w:rFonts w:ascii="Microsoft Sans Serif" w:hAnsi="Microsoft Sans Serif" w:cs="Microsoft Sans Serif"/>
          <w:kern w:val="0"/>
          <w:sz w:val="16"/>
          <w:szCs w:val="16"/>
          <w:vertAlign w:val="superscript"/>
          <w:lang w:val="en-GB"/>
        </w:rPr>
        <w:t>238</w:t>
      </w:r>
      <w:r w:rsidRPr="00ED7F6B">
        <w:rPr>
          <w:rFonts w:ascii="Microsoft Sans Serif" w:hAnsi="Microsoft Sans Serif" w:cs="Microsoft Sans Serif" w:hint="eastAsia"/>
          <w:kern w:val="0"/>
          <w:sz w:val="16"/>
          <w:szCs w:val="16"/>
          <w:lang w:val="en-GB"/>
        </w:rPr>
        <w:t>U/</w:t>
      </w:r>
      <w:r w:rsidRPr="00ED7F6B">
        <w:rPr>
          <w:rFonts w:ascii="Microsoft Sans Serif" w:hAnsi="Microsoft Sans Serif" w:cs="Microsoft Sans Serif"/>
          <w:kern w:val="0"/>
          <w:sz w:val="16"/>
          <w:szCs w:val="16"/>
          <w:vertAlign w:val="superscript"/>
          <w:lang w:val="en-GB"/>
        </w:rPr>
        <w:t>206</w:t>
      </w:r>
      <w:r w:rsidRPr="00ED7F6B">
        <w:rPr>
          <w:rFonts w:ascii="Microsoft Sans Serif" w:hAnsi="Microsoft Sans Serif" w:cs="Microsoft Sans Serif" w:hint="eastAsia"/>
          <w:kern w:val="0"/>
          <w:sz w:val="16"/>
          <w:szCs w:val="16"/>
          <w:lang w:val="en-GB"/>
        </w:rPr>
        <w:t xml:space="preserve">Pb and </w:t>
      </w:r>
      <w:r w:rsidRPr="00ED7F6B">
        <w:rPr>
          <w:rFonts w:ascii="Microsoft Sans Serif" w:hAnsi="Microsoft Sans Serif" w:cs="Microsoft Sans Serif"/>
          <w:kern w:val="0"/>
          <w:sz w:val="16"/>
          <w:szCs w:val="16"/>
          <w:vertAlign w:val="superscript"/>
          <w:lang w:val="en-GB"/>
        </w:rPr>
        <w:t>207</w:t>
      </w:r>
      <w:r w:rsidRPr="00ED7F6B">
        <w:rPr>
          <w:rFonts w:ascii="Microsoft Sans Serif" w:hAnsi="Microsoft Sans Serif" w:cs="Microsoft Sans Serif" w:hint="eastAsia"/>
          <w:kern w:val="0"/>
          <w:sz w:val="16"/>
          <w:szCs w:val="16"/>
          <w:lang w:val="en-GB"/>
        </w:rPr>
        <w:t>Pb/</w:t>
      </w:r>
      <w:r w:rsidRPr="00ED7F6B">
        <w:rPr>
          <w:rFonts w:ascii="Microsoft Sans Serif" w:hAnsi="Microsoft Sans Serif" w:cs="Microsoft Sans Serif"/>
          <w:kern w:val="0"/>
          <w:sz w:val="16"/>
          <w:szCs w:val="16"/>
          <w:vertAlign w:val="superscript"/>
          <w:lang w:val="en-GB"/>
        </w:rPr>
        <w:t>206</w:t>
      </w:r>
      <w:r w:rsidRPr="00ED7F6B">
        <w:rPr>
          <w:rFonts w:ascii="Microsoft Sans Serif" w:hAnsi="Microsoft Sans Serif" w:cs="Microsoft Sans Serif" w:hint="eastAsia"/>
          <w:kern w:val="0"/>
          <w:sz w:val="16"/>
          <w:szCs w:val="16"/>
          <w:lang w:val="en-GB"/>
        </w:rPr>
        <w:t>Pb ratios are not corrected for common lead.</w:t>
      </w:r>
    </w:p>
    <w:p w14:paraId="03EC674A" w14:textId="4178E2D2" w:rsidR="00E763BB" w:rsidRPr="00ED7F6B" w:rsidRDefault="007E7FF2" w:rsidP="00E763BB">
      <w:pPr>
        <w:rPr>
          <w:rFonts w:ascii="Calibri-Bold" w:hAnsi="Calibri-Bold" w:cs="Calibri-Bold"/>
          <w:b/>
          <w:bCs/>
          <w:kern w:val="0"/>
          <w:sz w:val="24"/>
          <w:szCs w:val="24"/>
        </w:rPr>
        <w:sectPr w:rsidR="00E763BB" w:rsidRPr="00ED7F6B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  <w:r w:rsidRPr="00ED7F6B">
        <w:rPr>
          <w:rFonts w:ascii="Microsoft Sans Serif" w:hAnsi="Microsoft Sans Serif" w:cs="Microsoft Sans Serif" w:hint="eastAsia"/>
          <w:kern w:val="0"/>
          <w:sz w:val="16"/>
          <w:szCs w:val="16"/>
          <w:lang w:val="en-GB"/>
        </w:rPr>
        <w:t xml:space="preserve">b </w:t>
      </w:r>
      <w:r w:rsidRPr="00ED7F6B">
        <w:rPr>
          <w:rFonts w:ascii="Times New Roman" w:hAnsi="Times New Roman" w:cs="Times New Roman"/>
          <w:kern w:val="0"/>
          <w:sz w:val="16"/>
          <w:szCs w:val="16"/>
          <w:lang w:val="en-GB"/>
        </w:rPr>
        <w:t xml:space="preserve">207-corr age refers to </w:t>
      </w:r>
      <w:r w:rsidRPr="00ED7F6B">
        <w:rPr>
          <w:rFonts w:ascii="Times New Roman" w:hAnsi="Times New Roman" w:cs="Times New Roman"/>
          <w:kern w:val="0"/>
          <w:sz w:val="16"/>
          <w:szCs w:val="16"/>
          <w:vertAlign w:val="superscript"/>
          <w:lang w:val="en-GB"/>
        </w:rPr>
        <w:t>206</w:t>
      </w:r>
      <w:r w:rsidRPr="00ED7F6B">
        <w:rPr>
          <w:rFonts w:ascii="Times New Roman" w:hAnsi="Times New Roman" w:cs="Times New Roman"/>
          <w:kern w:val="0"/>
          <w:sz w:val="16"/>
          <w:szCs w:val="16"/>
          <w:lang w:val="en-GB"/>
        </w:rPr>
        <w:t>Pb/</w:t>
      </w:r>
      <w:r w:rsidRPr="00ED7F6B">
        <w:rPr>
          <w:rFonts w:ascii="Times New Roman" w:hAnsi="Times New Roman" w:cs="Times New Roman"/>
          <w:kern w:val="0"/>
          <w:sz w:val="16"/>
          <w:szCs w:val="16"/>
          <w:vertAlign w:val="superscript"/>
          <w:lang w:val="en-GB"/>
        </w:rPr>
        <w:t>238</w:t>
      </w:r>
      <w:r w:rsidRPr="00ED7F6B">
        <w:rPr>
          <w:rFonts w:ascii="Times New Roman" w:hAnsi="Times New Roman" w:cs="Times New Roman"/>
          <w:kern w:val="0"/>
          <w:sz w:val="16"/>
          <w:szCs w:val="16"/>
          <w:lang w:val="en-GB"/>
        </w:rPr>
        <w:t xml:space="preserve">U age that is corrected for common lead based on </w:t>
      </w:r>
      <w:r w:rsidRPr="00ED7F6B">
        <w:rPr>
          <w:rFonts w:ascii="Times New Roman" w:hAnsi="Times New Roman" w:cs="Times New Roman"/>
          <w:kern w:val="0"/>
          <w:sz w:val="16"/>
          <w:szCs w:val="16"/>
          <w:vertAlign w:val="superscript"/>
          <w:lang w:val="en-GB"/>
        </w:rPr>
        <w:t>207</w:t>
      </w:r>
      <w:r w:rsidRPr="00ED7F6B">
        <w:rPr>
          <w:rFonts w:ascii="Times New Roman" w:hAnsi="Times New Roman" w:cs="Times New Roman"/>
          <w:kern w:val="0"/>
          <w:sz w:val="16"/>
          <w:szCs w:val="16"/>
          <w:lang w:val="en-GB"/>
        </w:rPr>
        <w:t>Pb</w:t>
      </w:r>
      <w:r w:rsidR="00D87EAE" w:rsidRPr="00ED7F6B">
        <w:rPr>
          <w:rFonts w:ascii="Times New Roman" w:hAnsi="Times New Roman" w:cs="Times New Roman" w:hint="eastAsia"/>
          <w:kern w:val="0"/>
          <w:sz w:val="16"/>
          <w:szCs w:val="16"/>
          <w:lang w:val="en-GB"/>
        </w:rPr>
        <w:t>-based</w:t>
      </w:r>
      <w:r w:rsidRPr="00ED7F6B">
        <w:rPr>
          <w:rFonts w:ascii="Times New Roman" w:hAnsi="Times New Roman" w:cs="Times New Roman"/>
          <w:kern w:val="0"/>
          <w:sz w:val="16"/>
          <w:szCs w:val="16"/>
          <w:lang w:val="en-GB"/>
        </w:rPr>
        <w:t xml:space="preserve"> method with common lead isotope composition of </w:t>
      </w:r>
      <w:r w:rsidRPr="00ED7F6B">
        <w:rPr>
          <w:rFonts w:ascii="Times New Roman" w:hAnsi="Times New Roman" w:cs="Times New Roman"/>
          <w:kern w:val="0"/>
          <w:sz w:val="16"/>
          <w:szCs w:val="16"/>
          <w:vertAlign w:val="superscript"/>
          <w:lang w:val="en-GB"/>
        </w:rPr>
        <w:t>207</w:t>
      </w:r>
      <w:r w:rsidRPr="00ED7F6B">
        <w:rPr>
          <w:rFonts w:ascii="Times New Roman" w:hAnsi="Times New Roman" w:cs="Times New Roman"/>
          <w:kern w:val="0"/>
          <w:sz w:val="16"/>
          <w:szCs w:val="16"/>
          <w:lang w:val="en-GB"/>
        </w:rPr>
        <w:t>Pb/</w:t>
      </w:r>
      <w:r w:rsidRPr="00ED7F6B">
        <w:rPr>
          <w:rFonts w:ascii="Times New Roman" w:hAnsi="Times New Roman" w:cs="Times New Roman"/>
          <w:kern w:val="0"/>
          <w:sz w:val="16"/>
          <w:szCs w:val="16"/>
          <w:vertAlign w:val="superscript"/>
          <w:lang w:val="en-GB"/>
        </w:rPr>
        <w:t>206</w:t>
      </w:r>
      <w:r w:rsidRPr="00ED7F6B">
        <w:rPr>
          <w:rFonts w:ascii="Times New Roman" w:hAnsi="Times New Roman" w:cs="Times New Roman"/>
          <w:kern w:val="0"/>
          <w:sz w:val="16"/>
          <w:szCs w:val="16"/>
          <w:lang w:val="en-GB"/>
        </w:rPr>
        <w:t>Pb ratio anchored at 0.8356.</w:t>
      </w:r>
      <w:bookmarkStart w:id="3" w:name="_Hlk102624423"/>
    </w:p>
    <w:p w14:paraId="377A9E16" w14:textId="3C319C4C" w:rsidR="004A4A29" w:rsidRPr="00ED7F6B" w:rsidRDefault="004A4A29" w:rsidP="004A4A29">
      <w:pPr>
        <w:spacing w:before="240"/>
        <w:jc w:val="center"/>
        <w:outlineLvl w:val="0"/>
        <w:rPr>
          <w:rFonts w:ascii="Calibri-Bold" w:hAnsi="Calibri-Bold" w:cs="Calibri-Bold"/>
          <w:b/>
          <w:bCs/>
          <w:kern w:val="0"/>
          <w:sz w:val="24"/>
          <w:szCs w:val="24"/>
        </w:rPr>
      </w:pPr>
      <w:r w:rsidRPr="00ED7F6B">
        <w:rPr>
          <w:rFonts w:ascii="Calibri-Bold" w:hAnsi="Calibri-Bold" w:cs="Calibri-Bold"/>
          <w:b/>
          <w:bCs/>
          <w:kern w:val="0"/>
          <w:sz w:val="24"/>
          <w:szCs w:val="24"/>
        </w:rPr>
        <w:lastRenderedPageBreak/>
        <w:t>Table DR5 Representative pressure-temperature (P-T) and thermal gradients for Cenozoic metamorphism in Himalaya</w:t>
      </w:r>
      <w:bookmarkEnd w:id="3"/>
    </w:p>
    <w:tbl>
      <w:tblPr>
        <w:tblStyle w:val="TableGrid"/>
        <w:tblW w:w="9697" w:type="dxa"/>
        <w:jc w:val="center"/>
        <w:tblLook w:val="04A0" w:firstRow="1" w:lastRow="0" w:firstColumn="1" w:lastColumn="0" w:noHBand="0" w:noVBand="1"/>
      </w:tblPr>
      <w:tblGrid>
        <w:gridCol w:w="511"/>
        <w:gridCol w:w="2183"/>
        <w:gridCol w:w="1161"/>
        <w:gridCol w:w="1152"/>
        <w:gridCol w:w="955"/>
        <w:gridCol w:w="856"/>
        <w:gridCol w:w="747"/>
        <w:gridCol w:w="2132"/>
      </w:tblGrid>
      <w:tr w:rsidR="00E81C6A" w:rsidRPr="00ED7F6B" w14:paraId="6E6FD82B" w14:textId="77777777" w:rsidTr="00E71ACD">
        <w:trPr>
          <w:jc w:val="center"/>
        </w:trPr>
        <w:tc>
          <w:tcPr>
            <w:tcW w:w="511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129E071" w14:textId="0C35DA9F" w:rsidR="00E763BB" w:rsidRPr="00ED7F6B" w:rsidRDefault="00E763BB" w:rsidP="00E71ACD"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</w:rPr>
            </w:pPr>
            <w:r w:rsidRPr="00ED7F6B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</w:rPr>
              <w:t>N</w:t>
            </w:r>
            <w:r w:rsidRPr="00ED7F6B">
              <w:rPr>
                <w:rFonts w:ascii="Times New Roman" w:hAnsi="Times New Roman" w:cs="Times New Roman" w:hint="eastAsia"/>
                <w:b/>
                <w:bCs/>
                <w:kern w:val="0"/>
                <w:sz w:val="20"/>
                <w:szCs w:val="20"/>
                <w:lang w:val="en-GB"/>
              </w:rPr>
              <w:t>o</w:t>
            </w:r>
            <w:r w:rsidRPr="00ED7F6B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</w:rPr>
              <w:t>.</w:t>
            </w:r>
          </w:p>
        </w:tc>
        <w:tc>
          <w:tcPr>
            <w:tcW w:w="2183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E940C45" w14:textId="60937FF2" w:rsidR="00E763BB" w:rsidRPr="00ED7F6B" w:rsidRDefault="00E763BB" w:rsidP="00E71ACD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</w:rPr>
            </w:pPr>
            <w:r w:rsidRPr="00ED7F6B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</w:rPr>
              <w:t>Location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0A775E7" w14:textId="15A044CD" w:rsidR="00E763BB" w:rsidRPr="00ED7F6B" w:rsidRDefault="00E763BB" w:rsidP="00E71ACD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</w:rPr>
            </w:pPr>
            <w:r w:rsidRPr="00ED7F6B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</w:rPr>
              <w:t>Longitude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363051F" w14:textId="407C36CD" w:rsidR="00E763BB" w:rsidRPr="00ED7F6B" w:rsidRDefault="00E763BB" w:rsidP="00E71ACD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</w:rPr>
            </w:pPr>
            <w:r w:rsidRPr="00ED7F6B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</w:rPr>
              <w:t>Latitude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8C846CF" w14:textId="784F3780" w:rsidR="00E763BB" w:rsidRPr="00ED7F6B" w:rsidRDefault="00E763BB" w:rsidP="00E71ACD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</w:rPr>
            </w:pPr>
            <w:r w:rsidRPr="00ED7F6B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</w:rPr>
              <w:t xml:space="preserve">Age </w:t>
            </w:r>
            <w:r w:rsidRPr="00ED7F6B">
              <w:rPr>
                <w:rFonts w:ascii="Times New Roman" w:hAnsi="Times New Roman" w:cs="Times New Roman" w:hint="eastAsia"/>
                <w:b/>
                <w:bCs/>
                <w:kern w:val="0"/>
                <w:sz w:val="20"/>
                <w:szCs w:val="20"/>
                <w:lang w:val="en-GB"/>
              </w:rPr>
              <w:t>（</w:t>
            </w:r>
            <w:r w:rsidRPr="00ED7F6B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</w:rPr>
              <w:t>Ma</w:t>
            </w:r>
            <w:r w:rsidRPr="00ED7F6B">
              <w:rPr>
                <w:rFonts w:ascii="Times New Roman" w:hAnsi="Times New Roman" w:cs="Times New Roman" w:hint="eastAsia"/>
                <w:b/>
                <w:bCs/>
                <w:kern w:val="0"/>
                <w:sz w:val="20"/>
                <w:szCs w:val="20"/>
                <w:lang w:val="en-GB"/>
              </w:rPr>
              <w:t>）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6515727" w14:textId="73FE63A3" w:rsidR="00E763BB" w:rsidRPr="00ED7F6B" w:rsidRDefault="00E763BB" w:rsidP="00E71ACD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</w:rPr>
            </w:pPr>
            <w:r w:rsidRPr="00ED7F6B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</w:rPr>
              <w:t>T</w:t>
            </w:r>
            <w:r w:rsidRPr="00ED7F6B">
              <w:rPr>
                <w:rFonts w:ascii="Times New Roman" w:hAnsi="Times New Roman" w:cs="Times New Roman" w:hint="eastAsia"/>
                <w:b/>
                <w:bCs/>
                <w:kern w:val="0"/>
                <w:sz w:val="20"/>
                <w:szCs w:val="20"/>
                <w:lang w:val="en-GB"/>
              </w:rPr>
              <w:t>（</w:t>
            </w:r>
            <w:r w:rsidRPr="00ED7F6B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</w:rPr>
              <w:t>°C</w:t>
            </w:r>
            <w:r w:rsidRPr="00ED7F6B">
              <w:rPr>
                <w:rFonts w:ascii="Times New Roman" w:hAnsi="Times New Roman" w:cs="Times New Roman" w:hint="eastAsia"/>
                <w:b/>
                <w:bCs/>
                <w:kern w:val="0"/>
                <w:sz w:val="20"/>
                <w:szCs w:val="20"/>
                <w:lang w:val="en-GB"/>
              </w:rPr>
              <w:t>）</w:t>
            </w:r>
          </w:p>
        </w:tc>
        <w:tc>
          <w:tcPr>
            <w:tcW w:w="0" w:type="auto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98958D9" w14:textId="0255B101" w:rsidR="00E763BB" w:rsidRPr="00ED7F6B" w:rsidRDefault="00E763BB" w:rsidP="00E71ACD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</w:rPr>
            </w:pPr>
            <w:r w:rsidRPr="00ED7F6B">
              <w:rPr>
                <w:rFonts w:ascii="Times New Roman" w:hAnsi="Times New Roman" w:cs="Times New Roman" w:hint="eastAsia"/>
                <w:b/>
                <w:bCs/>
                <w:kern w:val="0"/>
                <w:sz w:val="20"/>
                <w:szCs w:val="20"/>
                <w:lang w:val="en-GB"/>
              </w:rPr>
              <w:t>P</w:t>
            </w:r>
            <w:r w:rsidRPr="00ED7F6B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</w:rPr>
              <w:t xml:space="preserve"> (</w:t>
            </w:r>
            <w:proofErr w:type="spellStart"/>
            <w:r w:rsidRPr="00ED7F6B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</w:rPr>
              <w:t>GPa</w:t>
            </w:r>
            <w:proofErr w:type="spellEnd"/>
            <w:r w:rsidRPr="00ED7F6B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</w:rPr>
              <w:t>)</w:t>
            </w:r>
          </w:p>
        </w:tc>
        <w:tc>
          <w:tcPr>
            <w:tcW w:w="2132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52242F7" w14:textId="65A4FCEC" w:rsidR="00E763BB" w:rsidRPr="00ED7F6B" w:rsidRDefault="00E763BB" w:rsidP="00E71ACD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</w:rPr>
            </w:pPr>
            <w:r w:rsidRPr="00ED7F6B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</w:rPr>
              <w:t>Ref.</w:t>
            </w:r>
          </w:p>
        </w:tc>
      </w:tr>
      <w:tr w:rsidR="00E81C6A" w:rsidRPr="00ED7F6B" w14:paraId="311DDC22" w14:textId="77777777" w:rsidTr="00E71ACD">
        <w:trPr>
          <w:jc w:val="center"/>
        </w:trPr>
        <w:tc>
          <w:tcPr>
            <w:tcW w:w="51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C4CCAD" w14:textId="6593AA2D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</w:t>
            </w:r>
          </w:p>
        </w:tc>
        <w:tc>
          <w:tcPr>
            <w:tcW w:w="21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ECE7C8" w14:textId="1332A505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Sikkim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84C2D0" w14:textId="76376978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88°11′48"E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3299A0" w14:textId="46D606B9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27°24′18"N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3C76E7" w14:textId="1BCCB0DD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A455A" w14:textId="16A9D6F8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750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334178" w14:textId="0CA8A2EA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1.2</w:t>
            </w:r>
          </w:p>
        </w:tc>
        <w:tc>
          <w:tcPr>
            <w:tcW w:w="213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638624" w14:textId="3C7EB50A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Harris et al., 2004</w:t>
            </w:r>
          </w:p>
        </w:tc>
      </w:tr>
      <w:tr w:rsidR="00E81C6A" w:rsidRPr="00ED7F6B" w14:paraId="3F6CA0EE" w14:textId="77777777" w:rsidTr="00E71ACD">
        <w:trPr>
          <w:jc w:val="center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92E203" w14:textId="63F405CA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F568E0" w14:textId="238F0953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Yadong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C546C6" w14:textId="4165810E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88°50′E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38D4E7" w14:textId="6E14CFFF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27°25′N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4C5386" w14:textId="2F7C68A4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2CF898" w14:textId="52C730EC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845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49D2E9" w14:textId="3EACA34E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1.2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2CF982" w14:textId="0001AB73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Zhang et al., 2017</w:t>
            </w:r>
          </w:p>
        </w:tc>
      </w:tr>
      <w:tr w:rsidR="00E81C6A" w:rsidRPr="00ED7F6B" w14:paraId="5C5495FA" w14:textId="77777777" w:rsidTr="00E71ACD">
        <w:trPr>
          <w:jc w:val="center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66A6D9" w14:textId="5B1B1286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3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1BAB40" w14:textId="38A27DEA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Barun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85769D" w14:textId="4CC55C8A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87°12′21″E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243FFF" w14:textId="4A7BEE80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27°39′34″N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B8071B" w14:textId="0F799293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22-11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57F1C" w14:textId="45F8BE5C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A2904" w14:textId="72ABA8A9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A4621C" w14:textId="3E72420C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Groppo</w:t>
            </w:r>
            <w:proofErr w:type="spellEnd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et al., 2012</w:t>
            </w:r>
          </w:p>
        </w:tc>
      </w:tr>
      <w:tr w:rsidR="00E81C6A" w:rsidRPr="00ED7F6B" w14:paraId="624A15C5" w14:textId="77777777" w:rsidTr="00E71ACD">
        <w:trPr>
          <w:jc w:val="center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0A6E70" w14:textId="405C9A81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4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3B97A1" w14:textId="3BA02007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Sikkim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34C643" w14:textId="08F98C3B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88°32′33"E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A7032F" w14:textId="6885652F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27°45′58"N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31EBE2" w14:textId="6087AD4A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~31-17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32ED5B" w14:textId="500FDB54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C89500" w14:textId="0B5E117E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0.9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08EBC8" w14:textId="32D1B86F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Rubatto</w:t>
            </w:r>
            <w:proofErr w:type="spellEnd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et al., 2013</w:t>
            </w:r>
          </w:p>
        </w:tc>
      </w:tr>
      <w:tr w:rsidR="00E81C6A" w:rsidRPr="00ED7F6B" w14:paraId="6CC35FC9" w14:textId="77777777" w:rsidTr="00E71ACD">
        <w:trPr>
          <w:jc w:val="center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3216A9" w14:textId="329D53DD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5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9C210B" w14:textId="58A72172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Jomolhari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AC800F" w14:textId="1EBAFC4A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89°20′59″E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B989DA" w14:textId="066D6F9D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27°47′49″N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EA5833" w14:textId="2F5F8D83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465480" w14:textId="7FC4AC42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48046" w14:textId="37115FBB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0.85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59EC19" w14:textId="3092573C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Regis et al., 2014</w:t>
            </w:r>
          </w:p>
        </w:tc>
      </w:tr>
      <w:tr w:rsidR="00E81C6A" w:rsidRPr="00ED7F6B" w14:paraId="48412102" w14:textId="77777777" w:rsidTr="00E71ACD">
        <w:trPr>
          <w:jc w:val="center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3E80A8" w14:textId="79296B84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6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DA7064" w14:textId="450E952C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Rani </w:t>
            </w:r>
            <w:proofErr w:type="spellStart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Pauwa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16917A" w14:textId="5B7D9A51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85°13′E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D7FDC3" w14:textId="7C95ED63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27°49′N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2F1934" w14:textId="1EC0F89C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44-38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E6A0ED" w14:textId="6C0E4612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760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B8976A" w14:textId="7AA312BA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1.05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9585F8" w14:textId="5D1262E1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Khanal</w:t>
            </w:r>
            <w:proofErr w:type="spellEnd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et al., 2021</w:t>
            </w:r>
          </w:p>
        </w:tc>
      </w:tr>
      <w:tr w:rsidR="00E81C6A" w:rsidRPr="00ED7F6B" w14:paraId="42438032" w14:textId="77777777" w:rsidTr="00E71ACD">
        <w:trPr>
          <w:jc w:val="center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9C201F" w14:textId="25682E94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7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89094C" w14:textId="28CF9944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Sikkim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367FC1" w14:textId="3F3793B4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88°33'2"E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CFCC1A" w14:textId="522A3D9A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27°50'15"N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D5FC1B" w14:textId="398A1549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35589F" w14:textId="015F7148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5AA2B" w14:textId="45898FE1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0.9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AE2EBA" w14:textId="49617179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Rubatto</w:t>
            </w:r>
            <w:proofErr w:type="spellEnd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et al., 2013</w:t>
            </w:r>
          </w:p>
        </w:tc>
      </w:tr>
      <w:tr w:rsidR="00E81C6A" w:rsidRPr="00ED7F6B" w14:paraId="21B496E4" w14:textId="77777777" w:rsidTr="00E71ACD">
        <w:trPr>
          <w:jc w:val="center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99C3EC" w14:textId="3A4AFFE1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8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FE12B2" w14:textId="6A473B2B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Nyalam</w:t>
            </w:r>
            <w:proofErr w:type="spellEnd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transect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2007F6" w14:textId="49B5D80E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85°40′E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E4548" w14:textId="602E7F74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27°55′N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14979F" w14:textId="72DC7455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099F00" w14:textId="0E67D000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690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25C719" w14:textId="3FA351DD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1.03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53ECEA" w14:textId="77885829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Wang et al., 2015</w:t>
            </w:r>
          </w:p>
        </w:tc>
      </w:tr>
      <w:tr w:rsidR="00E81C6A" w:rsidRPr="00ED7F6B" w14:paraId="212C1D56" w14:textId="77777777" w:rsidTr="00E71ACD">
        <w:trPr>
          <w:jc w:val="center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0D600D" w14:textId="44AB04AC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9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2AA78B" w14:textId="6FDF03FD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Nyalam</w:t>
            </w:r>
            <w:proofErr w:type="spellEnd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transect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6A4AA7" w14:textId="59A8E204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85°40′E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BEA342" w14:textId="3EF39CE1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27°55′N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8A1CD3" w14:textId="22D62D05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10-8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80C29C" w14:textId="0D89E506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637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B6D389" w14:textId="7E23C03D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0.92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DDE1CB" w14:textId="3C92D2AE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Wang et al., 2015</w:t>
            </w:r>
          </w:p>
        </w:tc>
      </w:tr>
      <w:tr w:rsidR="00E81C6A" w:rsidRPr="00ED7F6B" w14:paraId="769ACDA3" w14:textId="77777777" w:rsidTr="00E71ACD">
        <w:trPr>
          <w:jc w:val="center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6E37FF" w14:textId="67A9340D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10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66FD9E" w14:textId="613EC491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Everest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1C50EB" w14:textId="4007D374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87°0′45"E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591BE4" w14:textId="0747EEBF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27°59'16"N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8FCF79" w14:textId="6D9ED48C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172009" w14:textId="014D03C9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770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34D343" w14:textId="0296F27E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0.5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996A95" w14:textId="73E16F4A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Cottle et al., 2009</w:t>
            </w:r>
          </w:p>
        </w:tc>
      </w:tr>
      <w:tr w:rsidR="00E81C6A" w:rsidRPr="00ED7F6B" w14:paraId="0D365FC2" w14:textId="77777777" w:rsidTr="00E71ACD">
        <w:trPr>
          <w:jc w:val="center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CFDBA1" w14:textId="2A7752F8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297B3D" w14:textId="3EB6C099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Ama </w:t>
            </w:r>
            <w:proofErr w:type="spellStart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Drime</w:t>
            </w:r>
            <w:proofErr w:type="spellEnd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Massif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69C580" w14:textId="04077285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87.391009°E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CAA062" w14:textId="2CC10FFD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28.182265°N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77A41F" w14:textId="058F352E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E00EE8" w14:textId="61F7D823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750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A8A55C" w14:textId="7C2B99EB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1.5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DC9469" w14:textId="2FBCB918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Kellett et al., 2014</w:t>
            </w:r>
          </w:p>
        </w:tc>
      </w:tr>
      <w:tr w:rsidR="00E81C6A" w:rsidRPr="00ED7F6B" w14:paraId="1D2FE5A4" w14:textId="77777777" w:rsidTr="00E71ACD">
        <w:trPr>
          <w:jc w:val="center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044042" w14:textId="761596C5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12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221951" w14:textId="35460797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Annapurna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31FD4A" w14:textId="5A9E07CB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83.50°E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CEB097" w14:textId="7B9DCBB6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28.25°N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5946E1" w14:textId="6F9D0491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00FE27" w14:textId="75C52DD3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775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2304E5" w14:textId="287C014C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7FA027" w14:textId="384A8E03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Kohn and Corrie, 2011</w:t>
            </w:r>
          </w:p>
        </w:tc>
      </w:tr>
      <w:tr w:rsidR="00E81C6A" w:rsidRPr="00ED7F6B" w14:paraId="7FB25435" w14:textId="77777777" w:rsidTr="00E71ACD">
        <w:trPr>
          <w:jc w:val="center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898684" w14:textId="1F36D4EB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13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FA49CD" w14:textId="15930E52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Duplex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EDFAC3" w14:textId="45991630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85°30′E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B9FB01" w14:textId="1CF50455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28°10′N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DF5258" w14:textId="7EB402FF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3.5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66D2EA" w14:textId="5AE3F3D6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550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B5FF6D" w14:textId="760E34AD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0.8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14B6B6" w14:textId="1A07CC2F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Kohn, 2008</w:t>
            </w:r>
          </w:p>
        </w:tc>
      </w:tr>
      <w:tr w:rsidR="00E81C6A" w:rsidRPr="00ED7F6B" w14:paraId="789D6250" w14:textId="77777777" w:rsidTr="00E71ACD">
        <w:trPr>
          <w:jc w:val="center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56B43" w14:textId="3830D9F4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14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00ECD7" w14:textId="452625EE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Langtang(</w:t>
            </w:r>
            <w:proofErr w:type="spellStart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Munsiari</w:t>
            </w:r>
            <w:proofErr w:type="spellEnd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thrust)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8AC58D" w14:textId="6389EF74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85°30′E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C99D11" w14:textId="3DB426BB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28°10′N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9B9647" w14:textId="433EBBDC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10.5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E0FA5C" w14:textId="58B9BE49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725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F169B9" w14:textId="68C5EEC7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1.2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71B0ED" w14:textId="0C663697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Kohn, 2008</w:t>
            </w:r>
          </w:p>
        </w:tc>
      </w:tr>
      <w:tr w:rsidR="00E81C6A" w:rsidRPr="00ED7F6B" w14:paraId="4E41C74B" w14:textId="77777777" w:rsidTr="00E71ACD">
        <w:trPr>
          <w:jc w:val="center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D19EAF" w14:textId="484900B8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15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C170B9" w14:textId="33AD5FB9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Langtang(Main Central thrust)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0E382F" w14:textId="1D3DFD9F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85°30′E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8E27CA" w14:textId="6E378630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28°10′N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991326" w14:textId="6323DFF0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807D6F" w14:textId="7252E7CE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725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58EE75" w14:textId="7193C012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1.2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C0BDE6" w14:textId="4C3C64A8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Kohn, 2008</w:t>
            </w:r>
          </w:p>
        </w:tc>
      </w:tr>
      <w:tr w:rsidR="00E81C6A" w:rsidRPr="00ED7F6B" w14:paraId="0D2B5A9D" w14:textId="77777777" w:rsidTr="00E71ACD">
        <w:trPr>
          <w:jc w:val="center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875E90" w14:textId="43EE4D15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16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439DBF" w14:textId="2810067B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Langtang(Langtang thrust)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075D49" w14:textId="09D56D16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85°30′E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929C80" w14:textId="5BC694A5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28°10′N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8AC0B4" w14:textId="6C416BDC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0F89F1" w14:textId="24D3C2AC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825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2BA024" w14:textId="6ADFFBC0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0.8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AB6AC2" w14:textId="2DC9E897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Kohn, 2008</w:t>
            </w:r>
          </w:p>
        </w:tc>
      </w:tr>
      <w:tr w:rsidR="00E81C6A" w:rsidRPr="00ED7F6B" w14:paraId="123F3932" w14:textId="77777777" w:rsidTr="00E71ACD">
        <w:trPr>
          <w:jc w:val="center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3FED1C" w14:textId="35ECBBCD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17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782E3A" w14:textId="55ED843C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Nyalam</w:t>
            </w:r>
            <w:proofErr w:type="spellEnd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transect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9245DA" w14:textId="13F6C6B2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85°40′E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8EB3C9" w14:textId="7D31466B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28°10′N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93D59A" w14:textId="66677A12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19-16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763589" w14:textId="2AC2E07A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690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F09246" w14:textId="112A7D4B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286889" w14:textId="261558F9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Wang et al., 2016</w:t>
            </w:r>
          </w:p>
        </w:tc>
      </w:tr>
      <w:tr w:rsidR="00E81C6A" w:rsidRPr="00ED7F6B" w14:paraId="55BD512D" w14:textId="77777777" w:rsidTr="00E71ACD">
        <w:trPr>
          <w:jc w:val="center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81FC85" w14:textId="1C03212D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18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C14D7C" w14:textId="3F1C7139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Nyalam</w:t>
            </w:r>
            <w:proofErr w:type="spellEnd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transect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C67FB7" w14:textId="41306230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85°40′E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1E5815" w14:textId="7833940A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28°10′N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261E34" w14:textId="6DC34435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25-16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61A567" w14:textId="771C99C4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790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134B91" w14:textId="1F43DF6E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0.9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46C9ED" w14:textId="09DF2FBE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Wang et al., 2016</w:t>
            </w:r>
          </w:p>
        </w:tc>
      </w:tr>
      <w:tr w:rsidR="00E81C6A" w:rsidRPr="00ED7F6B" w14:paraId="3029D731" w14:textId="77777777" w:rsidTr="00E71ACD">
        <w:trPr>
          <w:jc w:val="center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E02182" w14:textId="52374904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19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726339" w14:textId="2DF8F2C0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Dinggye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556A3C" w14:textId="4285707D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87°20′E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D94230" w14:textId="143942DB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28°10′N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CCDC5D" w14:textId="73C67E0F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30-29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2ECD14" w14:textId="20DEEFA0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830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7E4451" w14:textId="239B8F70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0FBF48" w14:textId="21DA8C03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Wang et al., 2017</w:t>
            </w:r>
          </w:p>
        </w:tc>
      </w:tr>
      <w:tr w:rsidR="00E81C6A" w:rsidRPr="00ED7F6B" w14:paraId="1C388FE1" w14:textId="77777777" w:rsidTr="00E71ACD">
        <w:trPr>
          <w:jc w:val="center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3148D1" w14:textId="583A1E23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20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C367D9" w14:textId="48A316C1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Nyalam</w:t>
            </w:r>
            <w:proofErr w:type="spellEnd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transect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73B538" w14:textId="33ACD57D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86°01′E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BE077" w14:textId="0886DB0E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28°10′N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DEF4C5" w14:textId="388E55DE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39.7-34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61049B" w14:textId="4780FED0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667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FA7C63" w14:textId="3ABC513F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1.26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829FC8" w14:textId="6585B600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Wang et al., 2013</w:t>
            </w:r>
          </w:p>
        </w:tc>
      </w:tr>
      <w:tr w:rsidR="00E81C6A" w:rsidRPr="00ED7F6B" w14:paraId="283916F1" w14:textId="77777777" w:rsidTr="00E71ACD">
        <w:trPr>
          <w:jc w:val="center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F46482" w14:textId="55A40F37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C0AAC9" w14:textId="11E89C6E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Nyalam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64DFDF" w14:textId="23C5ED92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86°0′1″E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ED5BC8" w14:textId="7B37CA0F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28°13′3″N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E6E578" w14:textId="264FA15B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FDEFF5" w14:textId="57EDD5EE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750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EB48CB" w14:textId="5A34FC4D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0.69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5475D4" w14:textId="3DC004F1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Wang et al., 2015</w:t>
            </w:r>
          </w:p>
        </w:tc>
      </w:tr>
      <w:tr w:rsidR="00E81C6A" w:rsidRPr="00ED7F6B" w14:paraId="1769DE0A" w14:textId="77777777" w:rsidTr="00E71ACD">
        <w:trPr>
          <w:jc w:val="center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31D59F" w14:textId="0A8A6BC5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22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DD05D5" w14:textId="7B550C5A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Gyirong</w:t>
            </w:r>
            <w:proofErr w:type="spellEnd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-</w:t>
            </w:r>
            <w:proofErr w:type="spellStart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Syabrubensi</w:t>
            </w:r>
            <w:proofErr w:type="spellEnd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-Langtang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35AAC0" w14:textId="08C7C3D9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85°21′E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E45094" w14:textId="72B105B7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28°14′N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F42CE3" w14:textId="0C352BEE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6AC240" w14:textId="6EE2F30B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AAFD85" w14:textId="1392E5EF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0.9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CCC337" w14:textId="058BBBE6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Khanal</w:t>
            </w:r>
            <w:proofErr w:type="spellEnd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et al., 2020</w:t>
            </w:r>
          </w:p>
        </w:tc>
      </w:tr>
      <w:tr w:rsidR="00E81C6A" w:rsidRPr="00ED7F6B" w14:paraId="44D7B6B9" w14:textId="77777777" w:rsidTr="00E71ACD">
        <w:trPr>
          <w:jc w:val="center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77DCEE" w14:textId="5CB41143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23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637240" w14:textId="030725B7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Gyirong</w:t>
            </w:r>
            <w:proofErr w:type="spellEnd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-</w:t>
            </w:r>
            <w:proofErr w:type="spellStart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Syabrubensi</w:t>
            </w:r>
            <w:proofErr w:type="spellEnd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-Langtang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22C848" w14:textId="443E7FF3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85°21′E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6A537E" w14:textId="2CBF5609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28°14′N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11BA61" w14:textId="4354700F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27D828" w14:textId="195BD2A8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710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9C43DB" w14:textId="72AD3D63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1.2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E413C8" w14:textId="7B18EE4E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Khanal</w:t>
            </w:r>
            <w:proofErr w:type="spellEnd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et al., 2020</w:t>
            </w:r>
          </w:p>
        </w:tc>
      </w:tr>
      <w:tr w:rsidR="00E81C6A" w:rsidRPr="00ED7F6B" w14:paraId="4FFE7E46" w14:textId="77777777" w:rsidTr="00E71ACD">
        <w:trPr>
          <w:jc w:val="center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89B399" w14:textId="067B238C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24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BBA6A3" w14:textId="3D0F530E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Nepal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F47B95" w14:textId="0FF20579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87°28′E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35B7BC" w14:textId="52C8AE13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28°14′N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D6480A" w14:textId="77CAF4CD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25-15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968FEF" w14:textId="401E5DE0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970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1CAEAC" w14:textId="68042886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1.1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65D73A" w14:textId="029387D5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Wang et al., 2021</w:t>
            </w:r>
          </w:p>
        </w:tc>
      </w:tr>
      <w:tr w:rsidR="00E81C6A" w:rsidRPr="00ED7F6B" w14:paraId="478927F4" w14:textId="77777777" w:rsidTr="00E71ACD">
        <w:trPr>
          <w:jc w:val="center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3F11BA" w14:textId="70CEA01C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25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9805A8" w14:textId="41E1590C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Everest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1DC5E3" w14:textId="7D21EA1D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87°20′E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3D76B9" w14:textId="191F42B0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28°20′N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006834" w14:textId="5F4E1FFE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AA7A4A" w14:textId="532E4D1B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770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225C33" w14:textId="3250EBFC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37D8E9" w14:textId="657A00F4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Wang et al., 2021</w:t>
            </w:r>
          </w:p>
        </w:tc>
      </w:tr>
      <w:tr w:rsidR="00E81C6A" w:rsidRPr="00ED7F6B" w14:paraId="4432631D" w14:textId="77777777" w:rsidTr="00E71ACD">
        <w:trPr>
          <w:jc w:val="center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CE9627" w14:textId="14838BC0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26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634031" w14:textId="159508F0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Kali Gandaki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A2728B" w14:textId="11849DE8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84°50′E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10F0B3" w14:textId="27AA8208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28°30′N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EED153" w14:textId="534B41F3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36-28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E1563D" w14:textId="092DE757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720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B62A04" w14:textId="4110A2D6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1.1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76BCB5" w14:textId="3643C85B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Iaccarino</w:t>
            </w:r>
            <w:proofErr w:type="spellEnd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et al., 2015</w:t>
            </w:r>
          </w:p>
        </w:tc>
      </w:tr>
      <w:tr w:rsidR="00E81C6A" w:rsidRPr="00ED7F6B" w14:paraId="34B82805" w14:textId="77777777" w:rsidTr="00E71ACD">
        <w:trPr>
          <w:jc w:val="center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113702" w14:textId="616A1204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27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784203" w14:textId="3D41FDD1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Mabja</w:t>
            </w:r>
            <w:proofErr w:type="spellEnd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dome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893159" w14:textId="27B31704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88°30′E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370F60" w14:textId="1C86B0FF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28°50′N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55D361" w14:textId="7640F77B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9B13AB" w14:textId="35632983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705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4E6261" w14:textId="383C5BEF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0.82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212C96" w14:textId="7E9FB564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Lee and Whitehouse, 2007</w:t>
            </w:r>
          </w:p>
        </w:tc>
      </w:tr>
      <w:tr w:rsidR="00E81C6A" w:rsidRPr="00ED7F6B" w14:paraId="204B4E69" w14:textId="77777777" w:rsidTr="00E71ACD">
        <w:trPr>
          <w:jc w:val="center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E42421" w14:textId="4FFEA7CD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28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4AD770" w14:textId="777841A8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Sikkim-Darjeeling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37A82D" w14:textId="5B7BB03B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88°40′E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3B7A93" w14:textId="3324BE59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28°50′N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DA2409" w14:textId="23A719ED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~8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A51D72" w14:textId="5C9A5869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6796C0" w14:textId="283EA0A4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0F12A7" w14:textId="05A58E05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Ganguly</w:t>
            </w:r>
            <w:proofErr w:type="spellEnd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et al., 2000</w:t>
            </w:r>
          </w:p>
        </w:tc>
      </w:tr>
      <w:tr w:rsidR="00E81C6A" w:rsidRPr="00ED7F6B" w14:paraId="76D8D3A7" w14:textId="77777777" w:rsidTr="00E71ACD">
        <w:trPr>
          <w:jc w:val="center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BDF66" w14:textId="3B461282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29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8609F2" w14:textId="0A40E404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Bhutan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386419" w14:textId="77777777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651575" w14:textId="77777777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F50570" w14:textId="7678184F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DE9505" w14:textId="78498B01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07BA0E" w14:textId="38668C64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1.2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7991BC" w14:textId="5124A8E0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Kohn, 2014</w:t>
            </w:r>
          </w:p>
        </w:tc>
      </w:tr>
      <w:tr w:rsidR="00E81C6A" w:rsidRPr="00ED7F6B" w14:paraId="2993D0E1" w14:textId="77777777" w:rsidTr="00E71ACD">
        <w:trPr>
          <w:jc w:val="center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3C9F55" w14:textId="066F7D55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30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B96ED8" w14:textId="7E27E531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Yardoi</w:t>
            </w:r>
            <w:proofErr w:type="spellEnd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dome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DE551F" w14:textId="5B90754C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92°03′E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745B75" w14:textId="4FF0BF0C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28°50′N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E55F22" w14:textId="61DE126A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18-17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7F8E11" w14:textId="1F754B4B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650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79FF8A" w14:textId="71D64D77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0.9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4D110B" w14:textId="4566CA89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Wang et al., 2018</w:t>
            </w:r>
          </w:p>
        </w:tc>
      </w:tr>
      <w:tr w:rsidR="00E81C6A" w:rsidRPr="00ED7F6B" w14:paraId="3D85F9D7" w14:textId="77777777" w:rsidTr="00E71ACD">
        <w:trPr>
          <w:jc w:val="center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C10136" w14:textId="1374D0CD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31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58344E" w14:textId="18F17395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Yardoi</w:t>
            </w:r>
            <w:proofErr w:type="spellEnd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dome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DB7D50" w14:textId="1EB91B1E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92°03′E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632BE6" w14:textId="3E521156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28°50′N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97D51F" w14:textId="6D6FD5FF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48-36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D7D370" w14:textId="76719BF5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665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D74CFA" w14:textId="7F78FDD0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0.8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B0CBC3" w14:textId="5FADFF7C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Ding et al., 2016a</w:t>
            </w:r>
          </w:p>
        </w:tc>
      </w:tr>
      <w:tr w:rsidR="00E81C6A" w:rsidRPr="00ED7F6B" w14:paraId="5FD21B32" w14:textId="77777777" w:rsidTr="00E71ACD">
        <w:trPr>
          <w:jc w:val="center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CE8CA3" w14:textId="312F19AE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32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F639C2" w14:textId="01EBC88A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Yardoi</w:t>
            </w:r>
            <w:proofErr w:type="spellEnd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dome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129A92" w14:textId="47F633BC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92°03′E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C0BDBC" w14:textId="4B2B8232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28°50′N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3BC84F" w14:textId="5F2E9C44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48-45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807801" w14:textId="1A2DD052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660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88C17E" w14:textId="6A9D97AD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0.8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73AD74" w14:textId="3AD0C966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Ding et al., 2016b</w:t>
            </w:r>
          </w:p>
        </w:tc>
      </w:tr>
      <w:tr w:rsidR="00E81C6A" w:rsidRPr="00ED7F6B" w14:paraId="297DE0D8" w14:textId="77777777" w:rsidTr="00E71ACD">
        <w:trPr>
          <w:jc w:val="center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6A4820" w14:textId="76CB2A10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33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5DA9DF" w14:textId="6B19AA1C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Bhutan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4ABD54" w14:textId="529FEF94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89°45′1.34″E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E4052" w14:textId="5CB6E0E6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28°6′8.31″N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06468E" w14:textId="6EDEB31D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CD9B56" w14:textId="708A5E63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CD25B6" w14:textId="0753E9BD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0.9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2C6726" w14:textId="393AAF2F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Grujic</w:t>
            </w:r>
            <w:proofErr w:type="spellEnd"/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 xml:space="preserve"> et al., 2011</w:t>
            </w:r>
          </w:p>
        </w:tc>
      </w:tr>
      <w:tr w:rsidR="00E81C6A" w:rsidRPr="00ED7F6B" w14:paraId="6FBD4AB8" w14:textId="77777777" w:rsidTr="00E71ACD">
        <w:trPr>
          <w:jc w:val="center"/>
        </w:trPr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278640" w14:textId="1B5F6868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34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61F8A" w14:textId="36351873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Nepal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04C641" w14:textId="2DF7D63C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87°24′E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366C47" w14:textId="17E28933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28°9′N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E4B043" w14:textId="68B6355A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4AFDB1" w14:textId="3129B701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770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F332D0" w14:textId="285E7E20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F1224A" w14:textId="4C196685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Wang et al., 2021</w:t>
            </w:r>
          </w:p>
        </w:tc>
      </w:tr>
      <w:tr w:rsidR="00E81C6A" w:rsidRPr="00ED7F6B" w14:paraId="29BC02EE" w14:textId="77777777" w:rsidTr="00E71ACD">
        <w:trPr>
          <w:jc w:val="center"/>
        </w:trPr>
        <w:tc>
          <w:tcPr>
            <w:tcW w:w="511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14:paraId="4BE86CE1" w14:textId="057ECE71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35</w:t>
            </w:r>
          </w:p>
        </w:tc>
        <w:tc>
          <w:tcPr>
            <w:tcW w:w="2183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14:paraId="2EA5CD47" w14:textId="4D790C75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Namche Barwa Syntaxis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14:paraId="29C0F8F5" w14:textId="7C099F8A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95°20′E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14:paraId="6B1B9283" w14:textId="183A65A6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29°20′N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14:paraId="1BD09EAF" w14:textId="135A562B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14:paraId="2D64530D" w14:textId="0BA86054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880</w:t>
            </w:r>
          </w:p>
        </w:tc>
        <w:tc>
          <w:tcPr>
            <w:tcW w:w="0" w:type="auto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14:paraId="7CD2EB64" w14:textId="55842C8A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1.6</w:t>
            </w:r>
          </w:p>
        </w:tc>
        <w:tc>
          <w:tcPr>
            <w:tcW w:w="2132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</w:tcPr>
          <w:p w14:paraId="429D5B15" w14:textId="4AAD828C" w:rsidR="00E81C6A" w:rsidRPr="00ED7F6B" w:rsidRDefault="00E81C6A" w:rsidP="00E71ACD">
            <w:pPr>
              <w:jc w:val="center"/>
              <w:outlineLvl w:val="0"/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Microsoft Sans Serif" w:hAnsi="Microsoft Sans Serif" w:cs="Microsoft Sans Serif"/>
                <w:kern w:val="0"/>
                <w:sz w:val="16"/>
                <w:szCs w:val="16"/>
                <w:lang w:val="en-GB"/>
              </w:rPr>
              <w:t>Zhang et al., 2015</w:t>
            </w:r>
          </w:p>
        </w:tc>
      </w:tr>
    </w:tbl>
    <w:p w14:paraId="7E27BD1E" w14:textId="77777777" w:rsidR="00122D94" w:rsidRPr="00ED7F6B" w:rsidRDefault="00122D94" w:rsidP="00122D94">
      <w:pPr>
        <w:spacing w:line="360" w:lineRule="auto"/>
        <w:ind w:left="720" w:hanging="720"/>
        <w:rPr>
          <w:rFonts w:ascii="Times New Roman" w:eastAsia="DengXian" w:hAnsi="Times New Roman" w:cs="Times New Roman"/>
          <w:noProof/>
          <w:sz w:val="22"/>
        </w:rPr>
      </w:pPr>
    </w:p>
    <w:p w14:paraId="4DF1DD10" w14:textId="243F58CD" w:rsidR="004A4A29" w:rsidRPr="00ED7F6B" w:rsidRDefault="004A4A29" w:rsidP="00C960A0">
      <w:pPr>
        <w:spacing w:before="240" w:after="240"/>
        <w:jc w:val="center"/>
        <w:outlineLvl w:val="0"/>
        <w:rPr>
          <w:rFonts w:ascii="Calibri-Bold" w:hAnsi="Calibri-Bold" w:cs="Calibri-Bold"/>
          <w:b/>
          <w:bCs/>
          <w:kern w:val="0"/>
          <w:sz w:val="24"/>
          <w:szCs w:val="24"/>
        </w:rPr>
      </w:pPr>
      <w:r w:rsidRPr="00ED7F6B">
        <w:rPr>
          <w:rFonts w:ascii="Calibri-Bold" w:hAnsi="Calibri-Bold" w:cs="Calibri-Bold"/>
          <w:b/>
          <w:bCs/>
          <w:kern w:val="0"/>
          <w:sz w:val="24"/>
          <w:szCs w:val="24"/>
        </w:rPr>
        <w:t xml:space="preserve">Table DR6 </w:t>
      </w:r>
      <w:r w:rsidR="00F70A7C" w:rsidRPr="00ED7F6B">
        <w:rPr>
          <w:rFonts w:ascii="Calibri-Bold" w:hAnsi="Calibri-Bold" w:cs="Calibri-Bold"/>
          <w:b/>
          <w:bCs/>
          <w:kern w:val="0"/>
          <w:sz w:val="24"/>
          <w:szCs w:val="24"/>
        </w:rPr>
        <w:t xml:space="preserve">data source of </w:t>
      </w:r>
      <w:r w:rsidRPr="00ED7F6B">
        <w:rPr>
          <w:rFonts w:ascii="Calibri-Bold" w:hAnsi="Calibri-Bold" w:cs="Calibri-Bold"/>
          <w:b/>
          <w:bCs/>
          <w:kern w:val="0"/>
          <w:sz w:val="24"/>
          <w:szCs w:val="24"/>
          <w:vertAlign w:val="superscript"/>
        </w:rPr>
        <w:t>143</w:t>
      </w:r>
      <w:r w:rsidRPr="00ED7F6B">
        <w:rPr>
          <w:rFonts w:ascii="Calibri-Bold" w:hAnsi="Calibri-Bold" w:cs="Calibri-Bold"/>
          <w:b/>
          <w:bCs/>
          <w:kern w:val="0"/>
          <w:sz w:val="24"/>
          <w:szCs w:val="24"/>
        </w:rPr>
        <w:t>Nd/</w:t>
      </w:r>
      <w:r w:rsidRPr="00ED7F6B">
        <w:rPr>
          <w:rFonts w:ascii="Calibri-Bold" w:hAnsi="Calibri-Bold" w:cs="Calibri-Bold"/>
          <w:b/>
          <w:bCs/>
          <w:kern w:val="0"/>
          <w:sz w:val="24"/>
          <w:szCs w:val="24"/>
          <w:vertAlign w:val="superscript"/>
        </w:rPr>
        <w:t>144</w:t>
      </w:r>
      <w:r w:rsidRPr="00ED7F6B">
        <w:rPr>
          <w:rFonts w:ascii="Calibri-Bold" w:hAnsi="Calibri-Bold" w:cs="Calibri-Bold"/>
          <w:b/>
          <w:bCs/>
          <w:kern w:val="0"/>
          <w:sz w:val="24"/>
          <w:szCs w:val="24"/>
        </w:rPr>
        <w:t>Nd and Nb</w:t>
      </w:r>
      <w:r w:rsidRPr="00ED7F6B">
        <w:rPr>
          <w:rFonts w:ascii="Calibri-Bold" w:hAnsi="Calibri-Bold" w:cs="Calibri-Bold" w:hint="eastAsia"/>
          <w:b/>
          <w:bCs/>
          <w:kern w:val="0"/>
          <w:sz w:val="24"/>
          <w:szCs w:val="24"/>
        </w:rPr>
        <w:t>/</w:t>
      </w:r>
      <w:r w:rsidRPr="00ED7F6B">
        <w:rPr>
          <w:rFonts w:ascii="Calibri-Bold" w:hAnsi="Calibri-Bold" w:cs="Calibri-Bold"/>
          <w:b/>
          <w:bCs/>
          <w:kern w:val="0"/>
          <w:sz w:val="24"/>
          <w:szCs w:val="24"/>
        </w:rPr>
        <w:t xml:space="preserve">Ta ratios for representative </w:t>
      </w:r>
      <w:r w:rsidR="000200C7" w:rsidRPr="00ED7F6B">
        <w:rPr>
          <w:rFonts w:ascii="Calibri-Bold" w:hAnsi="Calibri-Bold" w:cs="Calibri-Bold"/>
          <w:b/>
          <w:bCs/>
          <w:kern w:val="0"/>
          <w:sz w:val="24"/>
          <w:szCs w:val="24"/>
        </w:rPr>
        <w:t>components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583"/>
        <w:gridCol w:w="3211"/>
      </w:tblGrid>
      <w:tr w:rsidR="0082157A" w:rsidRPr="00ED7F6B" w14:paraId="5AA599AB" w14:textId="77777777" w:rsidTr="00C960A0">
        <w:trPr>
          <w:trHeight w:val="417"/>
          <w:jc w:val="center"/>
        </w:trPr>
        <w:tc>
          <w:tcPr>
            <w:tcW w:w="4583" w:type="dxa"/>
            <w:vAlign w:val="center"/>
          </w:tcPr>
          <w:p w14:paraId="184B4117" w14:textId="77785B04" w:rsidR="0082157A" w:rsidRPr="00ED7F6B" w:rsidRDefault="00BF340F" w:rsidP="0082157A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</w:rPr>
            </w:pPr>
            <w:r w:rsidRPr="00ED7F6B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</w:rPr>
              <w:t>Component</w:t>
            </w:r>
          </w:p>
        </w:tc>
        <w:tc>
          <w:tcPr>
            <w:tcW w:w="3211" w:type="dxa"/>
            <w:vAlign w:val="center"/>
          </w:tcPr>
          <w:p w14:paraId="1A0CD5A4" w14:textId="608E0D83" w:rsidR="0082157A" w:rsidRPr="00ED7F6B" w:rsidRDefault="0082157A" w:rsidP="0082157A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</w:rPr>
            </w:pPr>
            <w:r w:rsidRPr="00ED7F6B">
              <w:rPr>
                <w:rFonts w:ascii="Times New Roman" w:hAnsi="Times New Roman" w:cs="Times New Roman" w:hint="eastAsia"/>
                <w:b/>
                <w:bCs/>
                <w:kern w:val="0"/>
                <w:sz w:val="20"/>
                <w:szCs w:val="20"/>
                <w:lang w:val="en-GB"/>
              </w:rPr>
              <w:t>D</w:t>
            </w:r>
            <w:r w:rsidRPr="00ED7F6B">
              <w:rPr>
                <w:rFonts w:ascii="Times New Roman" w:hAnsi="Times New Roman" w:cs="Times New Roman"/>
                <w:b/>
                <w:bCs/>
                <w:kern w:val="0"/>
                <w:sz w:val="20"/>
                <w:szCs w:val="20"/>
                <w:lang w:val="en-GB"/>
              </w:rPr>
              <w:t>ata Source</w:t>
            </w:r>
          </w:p>
        </w:tc>
      </w:tr>
      <w:tr w:rsidR="0082157A" w:rsidRPr="00ED7F6B" w14:paraId="376085D1" w14:textId="77777777" w:rsidTr="00C960A0">
        <w:trPr>
          <w:trHeight w:val="417"/>
          <w:jc w:val="center"/>
        </w:trPr>
        <w:tc>
          <w:tcPr>
            <w:tcW w:w="4583" w:type="dxa"/>
            <w:vAlign w:val="center"/>
          </w:tcPr>
          <w:p w14:paraId="1E0514A8" w14:textId="3DCC348C" w:rsidR="0082157A" w:rsidRPr="00ED7F6B" w:rsidRDefault="0082157A" w:rsidP="00F70A7C">
            <w:pPr>
              <w:jc w:val="center"/>
              <w:outlineLvl w:val="0"/>
              <w:rPr>
                <w:rFonts w:ascii="Arial" w:hAnsi="Arial" w:cs="Arial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Arial" w:hAnsi="Arial" w:cs="Arial"/>
                <w:kern w:val="0"/>
                <w:sz w:val="16"/>
                <w:szCs w:val="16"/>
                <w:lang w:val="en-GB"/>
              </w:rPr>
              <w:t>Tethyan MORB</w:t>
            </w:r>
          </w:p>
        </w:tc>
        <w:tc>
          <w:tcPr>
            <w:tcW w:w="3211" w:type="dxa"/>
            <w:vAlign w:val="center"/>
          </w:tcPr>
          <w:p w14:paraId="43F63B36" w14:textId="439C29CA" w:rsidR="0082157A" w:rsidRPr="00ED7F6B" w:rsidRDefault="0082157A" w:rsidP="0082157A">
            <w:pPr>
              <w:jc w:val="center"/>
              <w:outlineLvl w:val="0"/>
              <w:rPr>
                <w:rFonts w:ascii="Arial" w:hAnsi="Arial" w:cs="Arial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Arial" w:hAnsi="Arial" w:cs="Arial"/>
                <w:kern w:val="0"/>
                <w:sz w:val="16"/>
                <w:szCs w:val="16"/>
                <w:lang w:val="en-GB"/>
              </w:rPr>
              <w:t>Xu and Castillo (2004)</w:t>
            </w:r>
          </w:p>
        </w:tc>
      </w:tr>
      <w:tr w:rsidR="0082157A" w:rsidRPr="00ED7F6B" w14:paraId="099FA7D2" w14:textId="77777777" w:rsidTr="00C960A0">
        <w:trPr>
          <w:trHeight w:val="431"/>
          <w:jc w:val="center"/>
        </w:trPr>
        <w:tc>
          <w:tcPr>
            <w:tcW w:w="4583" w:type="dxa"/>
            <w:vAlign w:val="center"/>
          </w:tcPr>
          <w:p w14:paraId="0CFA6F95" w14:textId="160DCED2" w:rsidR="0082157A" w:rsidRPr="00ED7F6B" w:rsidRDefault="0082157A" w:rsidP="00F70A7C">
            <w:pPr>
              <w:jc w:val="center"/>
              <w:outlineLvl w:val="0"/>
              <w:rPr>
                <w:rFonts w:ascii="Arial" w:hAnsi="Arial" w:cs="Arial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Arial" w:hAnsi="Arial" w:cs="Arial"/>
                <w:kern w:val="0"/>
                <w:sz w:val="16"/>
                <w:szCs w:val="16"/>
                <w:lang w:val="en-GB"/>
              </w:rPr>
              <w:t>Panjal</w:t>
            </w:r>
            <w:proofErr w:type="spellEnd"/>
            <w:r w:rsidRPr="00ED7F6B">
              <w:rPr>
                <w:rFonts w:ascii="Arial" w:hAnsi="Arial" w:cs="Arial"/>
                <w:kern w:val="0"/>
                <w:sz w:val="16"/>
                <w:szCs w:val="16"/>
                <w:lang w:val="en-GB"/>
              </w:rPr>
              <w:t xml:space="preserve"> basalt</w:t>
            </w:r>
          </w:p>
        </w:tc>
        <w:tc>
          <w:tcPr>
            <w:tcW w:w="3211" w:type="dxa"/>
            <w:vAlign w:val="center"/>
          </w:tcPr>
          <w:p w14:paraId="7E9753A2" w14:textId="6777CAB3" w:rsidR="0082157A" w:rsidRPr="00ED7F6B" w:rsidRDefault="0082157A" w:rsidP="0082157A">
            <w:pPr>
              <w:jc w:val="center"/>
              <w:outlineLvl w:val="0"/>
              <w:rPr>
                <w:rFonts w:ascii="Arial" w:hAnsi="Arial" w:cs="Arial"/>
                <w:kern w:val="0"/>
                <w:sz w:val="16"/>
                <w:szCs w:val="16"/>
                <w:lang w:val="en-GB"/>
              </w:rPr>
            </w:pPr>
            <w:proofErr w:type="spellStart"/>
            <w:r w:rsidRPr="00ED7F6B">
              <w:rPr>
                <w:rFonts w:ascii="Arial" w:hAnsi="Arial" w:cs="Arial"/>
                <w:kern w:val="0"/>
                <w:sz w:val="16"/>
                <w:szCs w:val="16"/>
                <w:lang w:val="en-GB"/>
              </w:rPr>
              <w:t>Shellnutt</w:t>
            </w:r>
            <w:proofErr w:type="spellEnd"/>
            <w:r w:rsidRPr="00ED7F6B">
              <w:rPr>
                <w:rFonts w:ascii="Arial" w:hAnsi="Arial" w:cs="Arial"/>
                <w:kern w:val="0"/>
                <w:sz w:val="16"/>
                <w:szCs w:val="16"/>
                <w:lang w:val="en-GB"/>
              </w:rPr>
              <w:t xml:space="preserve"> et al. (2014),</w:t>
            </w:r>
          </w:p>
        </w:tc>
      </w:tr>
      <w:tr w:rsidR="0082157A" w:rsidRPr="00ED7F6B" w14:paraId="68D6DA62" w14:textId="77777777" w:rsidTr="00C960A0">
        <w:trPr>
          <w:trHeight w:val="417"/>
          <w:jc w:val="center"/>
        </w:trPr>
        <w:tc>
          <w:tcPr>
            <w:tcW w:w="4583" w:type="dxa"/>
            <w:vAlign w:val="center"/>
          </w:tcPr>
          <w:p w14:paraId="4CF5D5A4" w14:textId="0D5144D6" w:rsidR="0082157A" w:rsidRPr="00ED7F6B" w:rsidRDefault="0082157A" w:rsidP="00F70A7C">
            <w:pPr>
              <w:jc w:val="center"/>
              <w:outlineLvl w:val="0"/>
              <w:rPr>
                <w:rFonts w:ascii="Arial" w:hAnsi="Arial" w:cs="Arial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Arial" w:hAnsi="Arial" w:cs="Arial"/>
                <w:kern w:val="0"/>
                <w:sz w:val="16"/>
                <w:szCs w:val="16"/>
                <w:lang w:val="en-GB"/>
              </w:rPr>
              <w:t>Tethyan Himalaya Eocene granite</w:t>
            </w:r>
          </w:p>
        </w:tc>
        <w:tc>
          <w:tcPr>
            <w:tcW w:w="3211" w:type="dxa"/>
            <w:vAlign w:val="center"/>
          </w:tcPr>
          <w:p w14:paraId="0E11D0D1" w14:textId="5C442020" w:rsidR="0082157A" w:rsidRPr="00ED7F6B" w:rsidRDefault="0082157A" w:rsidP="00F70A7C">
            <w:pPr>
              <w:jc w:val="center"/>
              <w:outlineLvl w:val="0"/>
              <w:rPr>
                <w:rFonts w:ascii="Arial" w:hAnsi="Arial" w:cs="Arial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Arial" w:hAnsi="Arial" w:cs="Arial"/>
                <w:kern w:val="0"/>
                <w:sz w:val="16"/>
                <w:szCs w:val="16"/>
                <w:lang w:val="en-GB"/>
              </w:rPr>
              <w:t>Zeng et al. (2011)</w:t>
            </w:r>
          </w:p>
        </w:tc>
      </w:tr>
      <w:tr w:rsidR="0082157A" w:rsidRPr="00ED7F6B" w14:paraId="677625A3" w14:textId="77777777" w:rsidTr="00C960A0">
        <w:trPr>
          <w:trHeight w:val="417"/>
          <w:jc w:val="center"/>
        </w:trPr>
        <w:tc>
          <w:tcPr>
            <w:tcW w:w="4583" w:type="dxa"/>
            <w:vAlign w:val="center"/>
          </w:tcPr>
          <w:p w14:paraId="1584E22E" w14:textId="6410F9FF" w:rsidR="0082157A" w:rsidRPr="00ED7F6B" w:rsidRDefault="0082157A" w:rsidP="00F70A7C">
            <w:pPr>
              <w:jc w:val="center"/>
              <w:outlineLvl w:val="0"/>
              <w:rPr>
                <w:rFonts w:ascii="Arial" w:hAnsi="Arial" w:cs="Arial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Arial" w:hAnsi="Arial" w:cs="Arial"/>
                <w:kern w:val="0"/>
                <w:sz w:val="16"/>
                <w:szCs w:val="16"/>
                <w:lang w:val="en-GB"/>
              </w:rPr>
              <w:t>Tethyan Himalaya Eocene granite</w:t>
            </w:r>
          </w:p>
        </w:tc>
        <w:tc>
          <w:tcPr>
            <w:tcW w:w="3211" w:type="dxa"/>
            <w:vAlign w:val="center"/>
          </w:tcPr>
          <w:p w14:paraId="25E5CCDD" w14:textId="181CB9EF" w:rsidR="0082157A" w:rsidRPr="00ED7F6B" w:rsidRDefault="0082157A" w:rsidP="00F70A7C">
            <w:pPr>
              <w:jc w:val="center"/>
              <w:outlineLvl w:val="0"/>
              <w:rPr>
                <w:rFonts w:ascii="Arial" w:hAnsi="Arial" w:cs="Arial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Arial" w:hAnsi="Arial" w:cs="Arial"/>
                <w:kern w:val="0"/>
                <w:sz w:val="16"/>
                <w:szCs w:val="16"/>
                <w:lang w:val="en-GB"/>
              </w:rPr>
              <w:t>Hou et al. (2012)</w:t>
            </w:r>
          </w:p>
        </w:tc>
      </w:tr>
      <w:tr w:rsidR="0082157A" w:rsidRPr="00ED7F6B" w14:paraId="7F1FF61E" w14:textId="77777777" w:rsidTr="00C960A0">
        <w:trPr>
          <w:trHeight w:val="417"/>
          <w:jc w:val="center"/>
        </w:trPr>
        <w:tc>
          <w:tcPr>
            <w:tcW w:w="4583" w:type="dxa"/>
            <w:vAlign w:val="center"/>
          </w:tcPr>
          <w:p w14:paraId="3A8EBECC" w14:textId="30765067" w:rsidR="0082157A" w:rsidRPr="00ED7F6B" w:rsidRDefault="0082157A" w:rsidP="0082157A">
            <w:pPr>
              <w:jc w:val="center"/>
              <w:outlineLvl w:val="0"/>
              <w:rPr>
                <w:rFonts w:ascii="Arial" w:hAnsi="Arial" w:cs="Arial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Arial" w:hAnsi="Arial" w:cs="Arial"/>
                <w:kern w:val="0"/>
                <w:sz w:val="16"/>
                <w:szCs w:val="16"/>
                <w:lang w:val="en-GB"/>
              </w:rPr>
              <w:t>Oligo-Miocene leucogranite</w:t>
            </w:r>
          </w:p>
        </w:tc>
        <w:tc>
          <w:tcPr>
            <w:tcW w:w="3211" w:type="dxa"/>
            <w:vAlign w:val="center"/>
          </w:tcPr>
          <w:p w14:paraId="113A771F" w14:textId="353DCFBD" w:rsidR="0082157A" w:rsidRPr="00ED7F6B" w:rsidRDefault="0082157A" w:rsidP="0082157A">
            <w:pPr>
              <w:jc w:val="center"/>
              <w:outlineLvl w:val="0"/>
              <w:rPr>
                <w:rFonts w:ascii="Arial" w:hAnsi="Arial" w:cs="Arial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Arial" w:hAnsi="Arial" w:cs="Arial"/>
                <w:kern w:val="0"/>
                <w:sz w:val="16"/>
                <w:szCs w:val="16"/>
                <w:lang w:val="en-GB"/>
              </w:rPr>
              <w:t>Guo and Wilson</w:t>
            </w:r>
            <w:r w:rsidR="003A3FF4" w:rsidRPr="00ED7F6B">
              <w:rPr>
                <w:rFonts w:ascii="Arial" w:hAnsi="Arial" w:cs="Arial"/>
                <w:kern w:val="0"/>
                <w:sz w:val="16"/>
                <w:szCs w:val="16"/>
                <w:lang w:val="en-GB"/>
              </w:rPr>
              <w:t xml:space="preserve"> (</w:t>
            </w:r>
            <w:r w:rsidRPr="00ED7F6B">
              <w:rPr>
                <w:rFonts w:ascii="Arial" w:hAnsi="Arial" w:cs="Arial"/>
                <w:kern w:val="0"/>
                <w:sz w:val="16"/>
                <w:szCs w:val="16"/>
                <w:lang w:val="en-GB"/>
              </w:rPr>
              <w:t>2012</w:t>
            </w:r>
            <w:r w:rsidR="003A3FF4" w:rsidRPr="00ED7F6B">
              <w:rPr>
                <w:rFonts w:ascii="Arial" w:hAnsi="Arial" w:cs="Arial"/>
                <w:kern w:val="0"/>
                <w:sz w:val="16"/>
                <w:szCs w:val="16"/>
                <w:lang w:val="en-GB"/>
              </w:rPr>
              <w:t>)</w:t>
            </w:r>
          </w:p>
        </w:tc>
      </w:tr>
      <w:tr w:rsidR="00442AD4" w:rsidRPr="00ED7F6B" w14:paraId="4B165E3D" w14:textId="77777777" w:rsidTr="00C960A0">
        <w:trPr>
          <w:trHeight w:val="417"/>
          <w:jc w:val="center"/>
        </w:trPr>
        <w:tc>
          <w:tcPr>
            <w:tcW w:w="4583" w:type="dxa"/>
            <w:vAlign w:val="center"/>
          </w:tcPr>
          <w:p w14:paraId="41F27ECF" w14:textId="7A735A28" w:rsidR="00442AD4" w:rsidRPr="00ED7F6B" w:rsidRDefault="00442AD4" w:rsidP="0082157A">
            <w:pPr>
              <w:jc w:val="center"/>
              <w:outlineLvl w:val="0"/>
              <w:rPr>
                <w:rFonts w:ascii="Arial" w:hAnsi="Arial" w:cs="Arial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Arial" w:hAnsi="Arial" w:cs="Arial" w:hint="eastAsia"/>
                <w:kern w:val="0"/>
                <w:sz w:val="16"/>
                <w:szCs w:val="16"/>
                <w:lang w:val="en-GB"/>
              </w:rPr>
              <w:t>Continental</w:t>
            </w:r>
            <w:r w:rsidRPr="00ED7F6B">
              <w:rPr>
                <w:rFonts w:ascii="Arial" w:hAnsi="Arial" w:cs="Arial"/>
                <w:kern w:val="0"/>
                <w:sz w:val="16"/>
                <w:szCs w:val="16"/>
                <w:lang w:val="en-GB"/>
              </w:rPr>
              <w:t xml:space="preserve"> </w:t>
            </w:r>
            <w:r w:rsidRPr="00ED7F6B">
              <w:rPr>
                <w:rFonts w:ascii="Arial" w:hAnsi="Arial" w:cs="Arial" w:hint="eastAsia"/>
                <w:kern w:val="0"/>
                <w:sz w:val="16"/>
                <w:szCs w:val="16"/>
                <w:lang w:val="en-GB"/>
              </w:rPr>
              <w:t>crust</w:t>
            </w:r>
          </w:p>
        </w:tc>
        <w:tc>
          <w:tcPr>
            <w:tcW w:w="3211" w:type="dxa"/>
            <w:vAlign w:val="center"/>
          </w:tcPr>
          <w:p w14:paraId="0EF794DB" w14:textId="34AD7A84" w:rsidR="00442AD4" w:rsidRPr="00ED7F6B" w:rsidRDefault="00442AD4" w:rsidP="0082157A">
            <w:pPr>
              <w:jc w:val="center"/>
              <w:outlineLvl w:val="0"/>
              <w:rPr>
                <w:rFonts w:ascii="Arial" w:hAnsi="Arial" w:cs="Arial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Arial" w:hAnsi="Arial" w:cs="Arial"/>
                <w:kern w:val="0"/>
                <w:sz w:val="16"/>
                <w:szCs w:val="16"/>
                <w:lang w:val="en-GB"/>
              </w:rPr>
              <w:t xml:space="preserve">Rudnick and Gao </w:t>
            </w:r>
            <w:r w:rsidRPr="00ED7F6B">
              <w:rPr>
                <w:rFonts w:ascii="Arial" w:hAnsi="Arial" w:cs="Arial" w:hint="eastAsia"/>
                <w:kern w:val="0"/>
                <w:sz w:val="16"/>
                <w:szCs w:val="16"/>
                <w:lang w:val="en-GB"/>
              </w:rPr>
              <w:t>(</w:t>
            </w:r>
            <w:r w:rsidRPr="00ED7F6B">
              <w:rPr>
                <w:rFonts w:ascii="Arial" w:hAnsi="Arial" w:cs="Arial"/>
                <w:kern w:val="0"/>
                <w:sz w:val="16"/>
                <w:szCs w:val="16"/>
                <w:lang w:val="en-GB"/>
              </w:rPr>
              <w:t>2003)</w:t>
            </w:r>
          </w:p>
        </w:tc>
      </w:tr>
      <w:tr w:rsidR="00960ED7" w:rsidRPr="00ED7F6B" w14:paraId="377CEC2A" w14:textId="77777777" w:rsidTr="00C960A0">
        <w:trPr>
          <w:trHeight w:val="417"/>
          <w:jc w:val="center"/>
        </w:trPr>
        <w:tc>
          <w:tcPr>
            <w:tcW w:w="4583" w:type="dxa"/>
            <w:vAlign w:val="center"/>
          </w:tcPr>
          <w:p w14:paraId="44E2F799" w14:textId="2F4AB730" w:rsidR="00960ED7" w:rsidRPr="00ED7F6B" w:rsidRDefault="00960ED7" w:rsidP="0082157A">
            <w:pPr>
              <w:jc w:val="center"/>
              <w:outlineLvl w:val="0"/>
              <w:rPr>
                <w:rFonts w:ascii="Arial" w:hAnsi="Arial" w:cs="Arial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Arial" w:hAnsi="Arial" w:cs="Arial" w:hint="eastAsia"/>
                <w:kern w:val="0"/>
                <w:sz w:val="16"/>
                <w:szCs w:val="16"/>
                <w:lang w:val="en-GB"/>
              </w:rPr>
              <w:t>M</w:t>
            </w:r>
            <w:r w:rsidRPr="00ED7F6B">
              <w:rPr>
                <w:rFonts w:ascii="Arial" w:hAnsi="Arial" w:cs="Arial"/>
                <w:kern w:val="0"/>
                <w:sz w:val="16"/>
                <w:szCs w:val="16"/>
                <w:lang w:val="en-GB"/>
              </w:rPr>
              <w:t>ORB, DMM</w:t>
            </w:r>
          </w:p>
        </w:tc>
        <w:tc>
          <w:tcPr>
            <w:tcW w:w="3211" w:type="dxa"/>
            <w:vAlign w:val="center"/>
          </w:tcPr>
          <w:p w14:paraId="52418AF6" w14:textId="07186F10" w:rsidR="00960ED7" w:rsidRPr="00ED7F6B" w:rsidRDefault="00960ED7" w:rsidP="0082157A">
            <w:pPr>
              <w:jc w:val="center"/>
              <w:outlineLvl w:val="0"/>
              <w:rPr>
                <w:rFonts w:ascii="Arial" w:hAnsi="Arial" w:cs="Arial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Arial" w:hAnsi="Arial" w:cs="Arial"/>
                <w:kern w:val="0"/>
                <w:sz w:val="16"/>
                <w:szCs w:val="16"/>
                <w:lang w:val="en-GB"/>
              </w:rPr>
              <w:t>Sun and McDonough (1989)</w:t>
            </w:r>
          </w:p>
        </w:tc>
      </w:tr>
      <w:tr w:rsidR="00960ED7" w:rsidRPr="00ED7F6B" w14:paraId="3D3969C8" w14:textId="77777777" w:rsidTr="00C960A0">
        <w:trPr>
          <w:trHeight w:val="417"/>
          <w:jc w:val="center"/>
        </w:trPr>
        <w:tc>
          <w:tcPr>
            <w:tcW w:w="4583" w:type="dxa"/>
            <w:vAlign w:val="center"/>
          </w:tcPr>
          <w:p w14:paraId="092986CD" w14:textId="4C1843DA" w:rsidR="00960ED7" w:rsidRPr="00ED7F6B" w:rsidRDefault="00960ED7" w:rsidP="0082157A">
            <w:pPr>
              <w:jc w:val="center"/>
              <w:outlineLvl w:val="0"/>
              <w:rPr>
                <w:rFonts w:ascii="Arial" w:hAnsi="Arial" w:cs="Arial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Arial" w:hAnsi="Arial" w:cs="Arial" w:hint="eastAsia"/>
                <w:kern w:val="0"/>
                <w:sz w:val="16"/>
                <w:szCs w:val="16"/>
                <w:lang w:val="en-GB"/>
              </w:rPr>
              <w:t>GLOSS</w:t>
            </w:r>
          </w:p>
        </w:tc>
        <w:tc>
          <w:tcPr>
            <w:tcW w:w="3211" w:type="dxa"/>
            <w:vAlign w:val="center"/>
          </w:tcPr>
          <w:p w14:paraId="19250B91" w14:textId="2628AB82" w:rsidR="00960ED7" w:rsidRPr="00ED7F6B" w:rsidRDefault="00960ED7" w:rsidP="0082157A">
            <w:pPr>
              <w:jc w:val="center"/>
              <w:outlineLvl w:val="0"/>
              <w:rPr>
                <w:rFonts w:ascii="Arial" w:hAnsi="Arial" w:cs="Arial"/>
                <w:kern w:val="0"/>
                <w:sz w:val="16"/>
                <w:szCs w:val="16"/>
                <w:lang w:val="en-GB"/>
              </w:rPr>
            </w:pPr>
            <w:r w:rsidRPr="00ED7F6B">
              <w:rPr>
                <w:rFonts w:ascii="Arial" w:hAnsi="Arial" w:cs="Arial"/>
                <w:kern w:val="0"/>
                <w:sz w:val="16"/>
                <w:szCs w:val="16"/>
                <w:lang w:val="en-GB"/>
              </w:rPr>
              <w:t>Plank and Langmuir, 1998</w:t>
            </w:r>
          </w:p>
        </w:tc>
      </w:tr>
    </w:tbl>
    <w:p w14:paraId="5A48AA12" w14:textId="77777777" w:rsidR="000200C7" w:rsidRPr="00ED7F6B" w:rsidRDefault="000200C7" w:rsidP="004A4A29">
      <w:pPr>
        <w:spacing w:before="240"/>
        <w:jc w:val="center"/>
        <w:outlineLvl w:val="0"/>
        <w:rPr>
          <w:rFonts w:ascii="Calibri-Bold" w:hAnsi="Calibri-Bold" w:cs="Calibri-Bold"/>
          <w:b/>
          <w:bCs/>
          <w:kern w:val="0"/>
          <w:sz w:val="24"/>
          <w:szCs w:val="24"/>
        </w:rPr>
      </w:pPr>
    </w:p>
    <w:p w14:paraId="4A2CE1D0" w14:textId="77777777" w:rsidR="004A4A29" w:rsidRPr="00ED7F6B" w:rsidRDefault="004A4A29">
      <w:pPr>
        <w:spacing w:line="360" w:lineRule="auto"/>
        <w:rPr>
          <w:rFonts w:ascii="Calibri-Bold" w:hAnsi="Calibri-Bold" w:cs="Calibri-Bold"/>
          <w:b/>
          <w:bCs/>
          <w:kern w:val="0"/>
          <w:sz w:val="22"/>
        </w:rPr>
      </w:pPr>
    </w:p>
    <w:p w14:paraId="5D40E9DD" w14:textId="760F75F3" w:rsidR="00523ED7" w:rsidRPr="00ED7F6B" w:rsidRDefault="003E61B7">
      <w:pPr>
        <w:spacing w:line="360" w:lineRule="auto"/>
        <w:rPr>
          <w:rFonts w:ascii="Calibri-Bold" w:hAnsi="Calibri-Bold" w:cs="Calibri-Bold"/>
          <w:b/>
          <w:bCs/>
          <w:kern w:val="0"/>
          <w:sz w:val="22"/>
        </w:rPr>
      </w:pPr>
      <w:bookmarkStart w:id="4" w:name="_Hlk102724705"/>
      <w:r w:rsidRPr="00ED7F6B">
        <w:rPr>
          <w:rFonts w:ascii="Calibri-Bold" w:hAnsi="Calibri-Bold" w:cs="Calibri-Bold"/>
          <w:b/>
          <w:bCs/>
          <w:kern w:val="0"/>
          <w:sz w:val="22"/>
        </w:rPr>
        <w:t>References Cited</w:t>
      </w:r>
    </w:p>
    <w:bookmarkEnd w:id="4"/>
    <w:p w14:paraId="1A9F5241" w14:textId="77777777" w:rsidR="00A70DF1" w:rsidRPr="00ED7F6B" w:rsidRDefault="00A70DF1" w:rsidP="00A70DF1">
      <w:pPr>
        <w:spacing w:line="360" w:lineRule="auto"/>
        <w:rPr>
          <w:rFonts w:ascii="Times New Roman" w:hAnsi="Times New Roman" w:cs="Times New Roman"/>
          <w:kern w:val="0"/>
          <w:sz w:val="22"/>
        </w:rPr>
      </w:pPr>
      <w:r w:rsidRPr="00ED7F6B">
        <w:rPr>
          <w:rFonts w:ascii="Times New Roman" w:hAnsi="Times New Roman" w:cs="Times New Roman"/>
          <w:kern w:val="0"/>
          <w:sz w:val="22"/>
        </w:rPr>
        <w:t xml:space="preserve">Aikman, A. B., Harrison, T. M., and Hermann, J., 2012, The origin of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Eo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>- and Neo-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himalayan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 xml:space="preserve"> granitoids, Eastern Tibet: Journal of Asian Earth Sciences, v. 58, p. 143-157.</w:t>
      </w:r>
    </w:p>
    <w:p w14:paraId="6D2348B9" w14:textId="77777777" w:rsidR="00A70DF1" w:rsidRPr="00ED7F6B" w:rsidRDefault="00A70DF1" w:rsidP="00A70DF1">
      <w:pPr>
        <w:spacing w:line="360" w:lineRule="auto"/>
        <w:rPr>
          <w:rFonts w:ascii="Times New Roman" w:hAnsi="Times New Roman" w:cs="Times New Roman"/>
          <w:kern w:val="0"/>
          <w:sz w:val="22"/>
        </w:rPr>
      </w:pPr>
      <w:r w:rsidRPr="00ED7F6B">
        <w:rPr>
          <w:rFonts w:ascii="Times New Roman" w:hAnsi="Times New Roman" w:cs="Times New Roman"/>
          <w:kern w:val="0"/>
          <w:sz w:val="22"/>
        </w:rPr>
        <w:t>Aikman, A. B., Harrison, T. M., and Lin, D., 2008, Evidence for Early (&gt;44 Ma) Himalayan Crustal Thickening, Tethyan Himalaya, southeastern Tibet: Earth and Planetary Science Letters, v. 274, no. 1, p. 14-23.</w:t>
      </w:r>
    </w:p>
    <w:p w14:paraId="7DA9DB7D" w14:textId="77777777" w:rsidR="00A70DF1" w:rsidRPr="00ED7F6B" w:rsidRDefault="00A70DF1" w:rsidP="00A70DF1">
      <w:pPr>
        <w:spacing w:line="360" w:lineRule="auto"/>
        <w:rPr>
          <w:rFonts w:ascii="Times New Roman" w:hAnsi="Times New Roman" w:cs="Times New Roman"/>
          <w:kern w:val="0"/>
          <w:sz w:val="22"/>
        </w:rPr>
      </w:pPr>
      <w:r w:rsidRPr="00ED7F6B">
        <w:rPr>
          <w:rFonts w:ascii="Times New Roman" w:hAnsi="Times New Roman" w:cs="Times New Roman"/>
          <w:kern w:val="0"/>
          <w:sz w:val="22"/>
        </w:rPr>
        <w:t xml:space="preserve">Cottle, John M., Searle, Michael P.,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Horstwood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 xml:space="preserve">, Matthew S. A., and Waters, David J., 2009, Timing of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Midcrustal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 xml:space="preserve"> Metamorphism, Melting, and Deformation in the Mount Everest Region of Southern Tibet Revealed by U(‐Th)‐Pb Geochronology: The Journal of Geology, v. 117, no. 6, p. 643-664.</w:t>
      </w:r>
    </w:p>
    <w:p w14:paraId="78563508" w14:textId="77777777" w:rsidR="00A70DF1" w:rsidRPr="00ED7F6B" w:rsidRDefault="00A70DF1" w:rsidP="00A70DF1">
      <w:pPr>
        <w:spacing w:line="360" w:lineRule="auto"/>
        <w:rPr>
          <w:rFonts w:ascii="Times New Roman" w:hAnsi="Times New Roman" w:cs="Times New Roman"/>
          <w:kern w:val="0"/>
          <w:sz w:val="22"/>
        </w:rPr>
      </w:pPr>
      <w:r w:rsidRPr="00ED7F6B">
        <w:rPr>
          <w:rFonts w:ascii="Times New Roman" w:hAnsi="Times New Roman" w:cs="Times New Roman"/>
          <w:kern w:val="0"/>
          <w:sz w:val="22"/>
        </w:rPr>
        <w:t xml:space="preserve">Dai, Z., Dong, L., Li, G., Huizenga, J. M., Ding, J., Zhang, L., Huang, Y., Cao, H., Lu, L., and Yan, G., 2020, Crustal thickening prior to 43 Ma in the Himalaya: Evidence from lower crust-derived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adakitic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 xml:space="preserve"> magmatism in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Dala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>, eastern Tethyan Himalaya, Tibet: Geological Journal, v. 55, no. 5, p. 4021-4046.</w:t>
      </w:r>
    </w:p>
    <w:p w14:paraId="1E3D6008" w14:textId="77777777" w:rsidR="00A70DF1" w:rsidRPr="00ED7F6B" w:rsidRDefault="00A70DF1" w:rsidP="00A70DF1">
      <w:pPr>
        <w:spacing w:line="360" w:lineRule="auto"/>
        <w:rPr>
          <w:rFonts w:ascii="Times New Roman" w:hAnsi="Times New Roman" w:cs="Times New Roman"/>
          <w:kern w:val="0"/>
          <w:sz w:val="22"/>
        </w:rPr>
      </w:pPr>
      <w:r w:rsidRPr="00ED7F6B">
        <w:rPr>
          <w:rFonts w:ascii="Times New Roman" w:hAnsi="Times New Roman" w:cs="Times New Roman"/>
          <w:kern w:val="0"/>
          <w:sz w:val="22"/>
        </w:rPr>
        <w:t xml:space="preserve">Ding, H., Zhang, Z., Dong, X., Tian, Z., Xiang, H., Mu, H., Gou, Z., Shui, X., Li, W., and Mao, </w:t>
      </w:r>
      <w:r w:rsidRPr="00ED7F6B">
        <w:rPr>
          <w:rFonts w:ascii="Times New Roman" w:hAnsi="Times New Roman" w:cs="Times New Roman"/>
          <w:kern w:val="0"/>
          <w:sz w:val="22"/>
        </w:rPr>
        <w:lastRenderedPageBreak/>
        <w:t>L., 2016a, Early Eocene (c. 50 Ma) collision of the Indian and Asian continents: Constraints from the North Himalayan metamorphic rocks, southeastern Tibet: Earth and Planetary Science Letters, v. 435, p. 64-73.</w:t>
      </w:r>
    </w:p>
    <w:p w14:paraId="3399CA94" w14:textId="77777777" w:rsidR="00A70DF1" w:rsidRPr="00ED7F6B" w:rsidRDefault="00A70DF1" w:rsidP="00A70DF1">
      <w:pPr>
        <w:spacing w:line="360" w:lineRule="auto"/>
        <w:rPr>
          <w:rFonts w:ascii="Times New Roman" w:hAnsi="Times New Roman" w:cs="Times New Roman"/>
          <w:kern w:val="0"/>
          <w:sz w:val="22"/>
        </w:rPr>
      </w:pPr>
      <w:r w:rsidRPr="00ED7F6B">
        <w:rPr>
          <w:rFonts w:ascii="Times New Roman" w:hAnsi="Times New Roman" w:cs="Times New Roman"/>
          <w:kern w:val="0"/>
          <w:sz w:val="22"/>
        </w:rPr>
        <w:t>Ding, H., Zhang, Z., Hu, K., Dong, X., Xiang, H., and Mu, H., 2016b, P–T–t–D paths of the North Himalayan metamorphic rocks: Implications for the Himalayan orogeny: Tectonophysics, v. 683, p. 393-404.</w:t>
      </w:r>
    </w:p>
    <w:p w14:paraId="2DFD6808" w14:textId="77777777" w:rsidR="00A70DF1" w:rsidRPr="00ED7F6B" w:rsidRDefault="00A70DF1" w:rsidP="00A70DF1">
      <w:pPr>
        <w:spacing w:line="360" w:lineRule="auto"/>
        <w:rPr>
          <w:rFonts w:ascii="Times New Roman" w:hAnsi="Times New Roman" w:cs="Times New Roman"/>
          <w:kern w:val="0"/>
          <w:sz w:val="22"/>
        </w:rPr>
      </w:pPr>
      <w:r w:rsidRPr="00ED7F6B">
        <w:rPr>
          <w:rFonts w:ascii="Times New Roman" w:hAnsi="Times New Roman" w:cs="Times New Roman"/>
          <w:kern w:val="0"/>
          <w:sz w:val="22"/>
        </w:rPr>
        <w:t>Ding, L., Kapp, P., and Wan, X., 2005, Paleocene–Eocene record of ophiolite obduction and initial India‐Asia collision, south central Tibet: Tectonics, v. 24, no. 3, p. TC3001, doi:3010.1029/2004TC001729.</w:t>
      </w:r>
    </w:p>
    <w:p w14:paraId="6D8CD3B2" w14:textId="77777777" w:rsidR="00A70DF1" w:rsidRPr="00ED7F6B" w:rsidRDefault="00A70DF1" w:rsidP="00A70DF1">
      <w:pPr>
        <w:spacing w:line="360" w:lineRule="auto"/>
        <w:rPr>
          <w:rFonts w:ascii="Times New Roman" w:hAnsi="Times New Roman" w:cs="Times New Roman"/>
          <w:kern w:val="0"/>
          <w:sz w:val="22"/>
        </w:rPr>
      </w:pPr>
      <w:r w:rsidRPr="00ED7F6B">
        <w:rPr>
          <w:rFonts w:ascii="Times New Roman" w:hAnsi="Times New Roman" w:cs="Times New Roman"/>
          <w:kern w:val="0"/>
          <w:sz w:val="22"/>
        </w:rPr>
        <w:t xml:space="preserve">Donaldson, D. G., Webb, A. A. G.,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Menold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 xml:space="preserve">, C. A.,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Kylander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 xml:space="preserve">-Clark, A. R. C., and Hacker, B. R., 2013,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Petrochronology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 xml:space="preserve"> of Himalayan ultrahigh-pressure eclogite: Geology, v. 41, no. 8, p. 835-838.</w:t>
      </w:r>
    </w:p>
    <w:p w14:paraId="4EA236DE" w14:textId="77777777" w:rsidR="00A70DF1" w:rsidRPr="00ED7F6B" w:rsidRDefault="00A70DF1" w:rsidP="00A70DF1">
      <w:pPr>
        <w:spacing w:line="360" w:lineRule="auto"/>
        <w:rPr>
          <w:rFonts w:ascii="Times New Roman" w:hAnsi="Times New Roman" w:cs="Times New Roman"/>
          <w:kern w:val="0"/>
          <w:sz w:val="22"/>
        </w:rPr>
      </w:pPr>
      <w:proofErr w:type="spellStart"/>
      <w:r w:rsidRPr="00ED7F6B">
        <w:rPr>
          <w:rFonts w:ascii="Times New Roman" w:hAnsi="Times New Roman" w:cs="Times New Roman"/>
          <w:kern w:val="0"/>
          <w:sz w:val="22"/>
        </w:rPr>
        <w:t>Ganguly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 xml:space="preserve">, J., Dasgupta, S., Cheng, W., and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Neogi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>, S., 2000, Exhumation history of a section of the Sikkim Himalayas, India: records in the metamorphic mineral equilibria and compositional zoning of garnet: Earth and Planetary Science Letters, v. 183, no. 3, p. 471-486.</w:t>
      </w:r>
    </w:p>
    <w:p w14:paraId="401FCF5F" w14:textId="77777777" w:rsidR="00A70DF1" w:rsidRPr="00ED7F6B" w:rsidRDefault="00A70DF1" w:rsidP="00A70DF1">
      <w:pPr>
        <w:spacing w:line="360" w:lineRule="auto"/>
        <w:rPr>
          <w:rFonts w:ascii="Times New Roman" w:hAnsi="Times New Roman" w:cs="Times New Roman"/>
          <w:kern w:val="0"/>
          <w:sz w:val="22"/>
        </w:rPr>
      </w:pPr>
      <w:r w:rsidRPr="00ED7F6B">
        <w:rPr>
          <w:rFonts w:ascii="Times New Roman" w:hAnsi="Times New Roman" w:cs="Times New Roman"/>
          <w:kern w:val="0"/>
          <w:sz w:val="22"/>
        </w:rPr>
        <w:t xml:space="preserve">Gao, L.-E., Zeng, L., and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Xie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>, K., 2012, Eocene high grade metamorphism and crustal anatexis in the North Himalaya Gneiss Domes, Southern Tibet.: Chinese Science Bulletin, v. 56, p. 639-650.</w:t>
      </w:r>
    </w:p>
    <w:p w14:paraId="1F63387F" w14:textId="77777777" w:rsidR="00A70DF1" w:rsidRPr="00ED7F6B" w:rsidRDefault="00A70DF1" w:rsidP="00A70DF1">
      <w:pPr>
        <w:spacing w:line="360" w:lineRule="auto"/>
        <w:rPr>
          <w:rFonts w:ascii="Times New Roman" w:hAnsi="Times New Roman" w:cs="Times New Roman"/>
          <w:kern w:val="0"/>
          <w:sz w:val="22"/>
        </w:rPr>
      </w:pPr>
      <w:proofErr w:type="spellStart"/>
      <w:r w:rsidRPr="00ED7F6B">
        <w:rPr>
          <w:rFonts w:ascii="Times New Roman" w:hAnsi="Times New Roman" w:cs="Times New Roman"/>
          <w:kern w:val="0"/>
          <w:sz w:val="22"/>
        </w:rPr>
        <w:t>Groppo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 xml:space="preserve">, C.,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Rolfo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 xml:space="preserve">, F., and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Indares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 xml:space="preserve">, A., 2012, Partial Melting in the Higher Himalayan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Crystallines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 xml:space="preserve"> of Eastern Nepal: the Effect of Decompression and Implications for the ‘Channel Flow’ Model: Journal of Petrology, v. 53, no. 5, p. 1057-1088.</w:t>
      </w:r>
    </w:p>
    <w:p w14:paraId="3C7B1077" w14:textId="77777777" w:rsidR="00A70DF1" w:rsidRPr="00ED7F6B" w:rsidRDefault="00A70DF1" w:rsidP="00A70DF1">
      <w:pPr>
        <w:spacing w:line="360" w:lineRule="auto"/>
        <w:rPr>
          <w:rFonts w:ascii="Times New Roman" w:hAnsi="Times New Roman" w:cs="Times New Roman"/>
          <w:kern w:val="0"/>
          <w:sz w:val="22"/>
        </w:rPr>
      </w:pPr>
      <w:r w:rsidRPr="00ED7F6B">
        <w:rPr>
          <w:rFonts w:ascii="Times New Roman" w:hAnsi="Times New Roman" w:cs="Times New Roman"/>
          <w:kern w:val="0"/>
          <w:sz w:val="22"/>
        </w:rPr>
        <w:t>Guo, Z., and Wilson, M., 2012, The Himalayan leucogranites: constraints on the nature of their crustal source region and geodynamic setting: Gondwana Research, v. 22, no. 2, p. 360-376.</w:t>
      </w:r>
    </w:p>
    <w:p w14:paraId="58338523" w14:textId="77777777" w:rsidR="00A70DF1" w:rsidRPr="00ED7F6B" w:rsidRDefault="00A70DF1" w:rsidP="00A70DF1">
      <w:pPr>
        <w:spacing w:line="360" w:lineRule="auto"/>
        <w:rPr>
          <w:rFonts w:ascii="Times New Roman" w:hAnsi="Times New Roman" w:cs="Times New Roman"/>
          <w:kern w:val="0"/>
          <w:sz w:val="22"/>
        </w:rPr>
      </w:pPr>
      <w:r w:rsidRPr="00ED7F6B">
        <w:rPr>
          <w:rFonts w:ascii="Times New Roman" w:hAnsi="Times New Roman" w:cs="Times New Roman"/>
          <w:kern w:val="0"/>
          <w:sz w:val="22"/>
        </w:rPr>
        <w:t>Guo, Z., and Wilson, M., 2012, The Himalayan leucogranites: Constraints on the nature of their crustal source region and geodynamic setting: Gondwana Research, v. 22, no. 2, p. 360-376.</w:t>
      </w:r>
    </w:p>
    <w:p w14:paraId="4B877CBC" w14:textId="77777777" w:rsidR="00A70DF1" w:rsidRPr="00ED7F6B" w:rsidRDefault="00A70DF1" w:rsidP="00A70DF1">
      <w:pPr>
        <w:spacing w:line="360" w:lineRule="auto"/>
        <w:rPr>
          <w:rFonts w:ascii="Times New Roman" w:hAnsi="Times New Roman" w:cs="Times New Roman"/>
          <w:kern w:val="0"/>
          <w:sz w:val="22"/>
        </w:rPr>
      </w:pPr>
      <w:r w:rsidRPr="00ED7F6B">
        <w:rPr>
          <w:rFonts w:ascii="Times New Roman" w:hAnsi="Times New Roman" w:cs="Times New Roman"/>
          <w:kern w:val="0"/>
          <w:sz w:val="22"/>
        </w:rPr>
        <w:t xml:space="preserve">Harris, N. B. W., Caddick, M.,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Kosler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 xml:space="preserve">, J., Goswami, S., Vance, D., and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Tindle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>, A. G., 2004, The pressure–temperature–time path of migmatites from the Sikkim Himalaya: Journal of Metamorphic Geology, v. 22, no. 3, p. 249-264.</w:t>
      </w:r>
    </w:p>
    <w:p w14:paraId="27C91D27" w14:textId="77777777" w:rsidR="00A70DF1" w:rsidRPr="00ED7F6B" w:rsidRDefault="00A70DF1" w:rsidP="00A70DF1">
      <w:pPr>
        <w:spacing w:line="360" w:lineRule="auto"/>
        <w:rPr>
          <w:rFonts w:ascii="Times New Roman" w:hAnsi="Times New Roman" w:cs="Times New Roman"/>
          <w:kern w:val="0"/>
          <w:sz w:val="22"/>
        </w:rPr>
      </w:pPr>
      <w:r w:rsidRPr="00ED7F6B">
        <w:rPr>
          <w:rFonts w:ascii="Times New Roman" w:hAnsi="Times New Roman" w:cs="Times New Roman"/>
          <w:kern w:val="0"/>
          <w:sz w:val="22"/>
        </w:rPr>
        <w:t>Horton, F., Lee, J., Hacker, B., Bowman-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Kamaha’o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 xml:space="preserve">, M., and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Cosca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 xml:space="preserve">, M., 2015, Himalayan </w:t>
      </w:r>
      <w:r w:rsidRPr="00ED7F6B">
        <w:rPr>
          <w:rFonts w:ascii="Times New Roman" w:hAnsi="Times New Roman" w:cs="Times New Roman"/>
          <w:kern w:val="0"/>
          <w:sz w:val="22"/>
        </w:rPr>
        <w:lastRenderedPageBreak/>
        <w:t xml:space="preserve">gneiss dome formation in the middle crust and exhumation by normal faulting: New geochronology of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Gianbul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 xml:space="preserve"> dome, northwestern India: GSA Bulletin, v. 127, no. 1-2, p. 162-180.</w:t>
      </w:r>
    </w:p>
    <w:p w14:paraId="69702760" w14:textId="77777777" w:rsidR="00A70DF1" w:rsidRPr="00ED7F6B" w:rsidRDefault="00A70DF1" w:rsidP="00A70DF1">
      <w:pPr>
        <w:spacing w:line="360" w:lineRule="auto"/>
        <w:rPr>
          <w:rFonts w:ascii="Times New Roman" w:hAnsi="Times New Roman" w:cs="Times New Roman"/>
          <w:kern w:val="0"/>
          <w:sz w:val="22"/>
        </w:rPr>
      </w:pPr>
      <w:r w:rsidRPr="00ED7F6B">
        <w:rPr>
          <w:rFonts w:ascii="Times New Roman" w:hAnsi="Times New Roman" w:cs="Times New Roman"/>
          <w:kern w:val="0"/>
          <w:sz w:val="22"/>
        </w:rPr>
        <w:t>Hou, Z.-Q., Zheng, Y.-C., Zeng, L.-S., Gao, L.-E., Huang, K.-X., Li, W., Li, Q.-Y., Fu, Q., Liang, W., and Sun, Q.-Z., 2012, Eocene–Oligocene granitoids in southern Tibet: constraints on crustal anatexis and tectonic evolution of the Himalayan orogen: Earth and Planetary Science Letters, v. 349, p. 38-52.</w:t>
      </w:r>
    </w:p>
    <w:p w14:paraId="0EA36F49" w14:textId="77777777" w:rsidR="00A70DF1" w:rsidRPr="00ED7F6B" w:rsidRDefault="00A70DF1" w:rsidP="00A70DF1">
      <w:pPr>
        <w:spacing w:line="360" w:lineRule="auto"/>
        <w:rPr>
          <w:rFonts w:ascii="Times New Roman" w:hAnsi="Times New Roman" w:cs="Times New Roman"/>
          <w:kern w:val="0"/>
          <w:sz w:val="22"/>
        </w:rPr>
      </w:pPr>
      <w:proofErr w:type="spellStart"/>
      <w:r w:rsidRPr="00ED7F6B">
        <w:rPr>
          <w:rFonts w:ascii="Times New Roman" w:hAnsi="Times New Roman" w:cs="Times New Roman"/>
          <w:kern w:val="0"/>
          <w:sz w:val="22"/>
        </w:rPr>
        <w:t>Iaccarino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 xml:space="preserve">, S.,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Montomoli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 xml:space="preserve">, C.,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Carosi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 xml:space="preserve">, R.,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Massonne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 xml:space="preserve">, H.-J., Langone, A., and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Visonà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 xml:space="preserve">, D., 2015, Pressure–temperature–time–deformation path of kyanite-bearing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migmatitic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 xml:space="preserve"> paragneiss in the Kali Gandaki valley (Central Nepal): Investigation of Late Eocene–Early Oligocene melting processes: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Lithos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>, v. 231, p. 103-121.</w:t>
      </w:r>
    </w:p>
    <w:p w14:paraId="2EF0FC17" w14:textId="77777777" w:rsidR="00A70DF1" w:rsidRPr="00ED7F6B" w:rsidRDefault="00A70DF1" w:rsidP="00A70DF1">
      <w:pPr>
        <w:spacing w:line="360" w:lineRule="auto"/>
        <w:rPr>
          <w:rFonts w:ascii="Times New Roman" w:hAnsi="Times New Roman" w:cs="Times New Roman"/>
          <w:kern w:val="0"/>
          <w:sz w:val="22"/>
        </w:rPr>
      </w:pPr>
      <w:r w:rsidRPr="00ED7F6B">
        <w:rPr>
          <w:rFonts w:ascii="Times New Roman" w:hAnsi="Times New Roman" w:cs="Times New Roman"/>
          <w:kern w:val="0"/>
          <w:sz w:val="22"/>
        </w:rPr>
        <w:t>Ji, W. Q., Wu, F. Y., Chung, S. L., Wang, X. C., Liu, C. Z., Li, Q. L., Liu, Z. C., Liu, X. C., and Wang, J. G., 2016, Eocene Neo-Tethyan slab breakoff constrained by 45 Ma oceanic island basalt-type magmatism in southern Tibet: Geology, v. 44, no. 4, p. 283-286.</w:t>
      </w:r>
    </w:p>
    <w:p w14:paraId="6E03DD83" w14:textId="77777777" w:rsidR="00A70DF1" w:rsidRPr="00ED7F6B" w:rsidRDefault="00A70DF1" w:rsidP="00A70DF1">
      <w:pPr>
        <w:spacing w:line="360" w:lineRule="auto"/>
        <w:rPr>
          <w:rFonts w:ascii="Times New Roman" w:hAnsi="Times New Roman" w:cs="Times New Roman"/>
          <w:kern w:val="0"/>
          <w:sz w:val="22"/>
        </w:rPr>
      </w:pPr>
      <w:r w:rsidRPr="00ED7F6B">
        <w:rPr>
          <w:rFonts w:ascii="Times New Roman" w:hAnsi="Times New Roman" w:cs="Times New Roman"/>
          <w:kern w:val="0"/>
          <w:sz w:val="22"/>
        </w:rPr>
        <w:t xml:space="preserve">Ji, W.-Q., Wu, F.-Y., Wang, J.-M., Liu, X.-C., Liu, Z.-C., Zhang, Z., Cao, W., Wang, J.-G., and Zhang, C., 2020, Early Evolution of Himalayan Orogenic Belt and Generation of Middle Eocene Magmatism: Constraint From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Haweng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 xml:space="preserve"> Granodiorite Porphyry in the Tethyan Himalaya: Frontiers in Earth Science, v. 8, no. 236.</w:t>
      </w:r>
    </w:p>
    <w:p w14:paraId="2555DEA8" w14:textId="77777777" w:rsidR="00A70DF1" w:rsidRPr="00ED7F6B" w:rsidRDefault="00A70DF1" w:rsidP="00A70DF1">
      <w:pPr>
        <w:spacing w:line="360" w:lineRule="auto"/>
        <w:rPr>
          <w:rFonts w:ascii="Times New Roman" w:hAnsi="Times New Roman" w:cs="Times New Roman"/>
          <w:kern w:val="0"/>
          <w:sz w:val="22"/>
        </w:rPr>
      </w:pPr>
      <w:r w:rsidRPr="00ED7F6B">
        <w:rPr>
          <w:rFonts w:ascii="Times New Roman" w:hAnsi="Times New Roman" w:cs="Times New Roman"/>
          <w:kern w:val="0"/>
          <w:sz w:val="22"/>
        </w:rPr>
        <w:t xml:space="preserve">Kaneko, Y., Katayama, I., Yamamoto, H., Misawa, K., Ishikawa, M., Rehman, H. U.,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Kausar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 xml:space="preserve">, A. B., and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Shiraishi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>, K., 2003, Timing of Himalayan ultrahigh-pressure metamorphism: sinking rate and subduction angle of the Indian continental crust beneath Asia: Journal of Metamorphic Geology, v. 21, no. 6, p. 589-599.</w:t>
      </w:r>
    </w:p>
    <w:p w14:paraId="6A4B9471" w14:textId="77777777" w:rsidR="00A70DF1" w:rsidRPr="00ED7F6B" w:rsidRDefault="00A70DF1" w:rsidP="00A70DF1">
      <w:pPr>
        <w:spacing w:line="360" w:lineRule="auto"/>
        <w:rPr>
          <w:rFonts w:ascii="Times New Roman" w:hAnsi="Times New Roman" w:cs="Times New Roman"/>
          <w:kern w:val="0"/>
          <w:sz w:val="22"/>
        </w:rPr>
      </w:pPr>
      <w:r w:rsidRPr="00ED7F6B">
        <w:rPr>
          <w:rFonts w:ascii="Times New Roman" w:hAnsi="Times New Roman" w:cs="Times New Roman"/>
          <w:kern w:val="0"/>
          <w:sz w:val="22"/>
        </w:rPr>
        <w:t xml:space="preserve">Kellett, D. A., Cottle, J. M., and Smit, M., 2014, Eocene deep crust at Ama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Drime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>, Tibet: Early evolution of the Himalayan orogen: Lithosphere, v. 6, no. 4, p. 220-229.</w:t>
      </w:r>
    </w:p>
    <w:p w14:paraId="708AA2D7" w14:textId="77777777" w:rsidR="00A70DF1" w:rsidRPr="00ED7F6B" w:rsidRDefault="00A70DF1" w:rsidP="00A70DF1">
      <w:pPr>
        <w:spacing w:line="360" w:lineRule="auto"/>
        <w:rPr>
          <w:rFonts w:ascii="Times New Roman" w:hAnsi="Times New Roman" w:cs="Times New Roman"/>
          <w:kern w:val="0"/>
          <w:sz w:val="22"/>
        </w:rPr>
      </w:pPr>
      <w:proofErr w:type="spellStart"/>
      <w:r w:rsidRPr="00ED7F6B">
        <w:rPr>
          <w:rFonts w:ascii="Times New Roman" w:hAnsi="Times New Roman" w:cs="Times New Roman"/>
          <w:kern w:val="0"/>
          <w:sz w:val="22"/>
        </w:rPr>
        <w:t>Khanal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>, G. P., Wang, J.-M., Larson, K. P., Wu, F.-Y., Rai, S. M., Wang, J.-G., and Yang, L., 2021, Eocene Metamorphism and Anatexis in the Kathmandu Klippe, Central Nepal: Implications for Early Crustal Thickening and Initial Rise of the Himalaya: Tectonics, v. 40, no. 4, p. e2020TC006532.</w:t>
      </w:r>
    </w:p>
    <w:p w14:paraId="1196129C" w14:textId="77777777" w:rsidR="00A70DF1" w:rsidRPr="00ED7F6B" w:rsidRDefault="00A70DF1" w:rsidP="00A70DF1">
      <w:pPr>
        <w:spacing w:line="360" w:lineRule="auto"/>
        <w:rPr>
          <w:rFonts w:ascii="Times New Roman" w:hAnsi="Times New Roman" w:cs="Times New Roman"/>
          <w:kern w:val="0"/>
          <w:sz w:val="22"/>
        </w:rPr>
      </w:pPr>
      <w:proofErr w:type="spellStart"/>
      <w:r w:rsidRPr="00ED7F6B">
        <w:rPr>
          <w:rFonts w:ascii="Times New Roman" w:hAnsi="Times New Roman" w:cs="Times New Roman"/>
          <w:kern w:val="0"/>
          <w:sz w:val="22"/>
        </w:rPr>
        <w:t>Khanal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 xml:space="preserve">, G. P., Wang, J.-M., Wu, F.-Y., Wang, J.-G., and Yang, L., 2020, In-sequence buoyancy </w:t>
      </w:r>
      <w:r w:rsidRPr="00ED7F6B">
        <w:rPr>
          <w:rFonts w:ascii="Times New Roman" w:hAnsi="Times New Roman" w:cs="Times New Roman"/>
          <w:kern w:val="0"/>
          <w:sz w:val="22"/>
        </w:rPr>
        <w:lastRenderedPageBreak/>
        <w:t xml:space="preserve">extrusion of the Himalayan Metamorphic Core, central Nepal: Constraints from monazite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petrochronology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 xml:space="preserve"> and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thermobarometry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>: Journal of Asian Earth Sciences, v. 199, p. 104406.</w:t>
      </w:r>
    </w:p>
    <w:p w14:paraId="4554B1EE" w14:textId="77777777" w:rsidR="00A70DF1" w:rsidRPr="00ED7F6B" w:rsidRDefault="00A70DF1" w:rsidP="00A70DF1">
      <w:pPr>
        <w:spacing w:line="360" w:lineRule="auto"/>
        <w:rPr>
          <w:rFonts w:ascii="Times New Roman" w:hAnsi="Times New Roman" w:cs="Times New Roman"/>
          <w:kern w:val="0"/>
          <w:sz w:val="22"/>
        </w:rPr>
      </w:pPr>
      <w:r w:rsidRPr="00ED7F6B">
        <w:rPr>
          <w:rFonts w:ascii="Times New Roman" w:hAnsi="Times New Roman" w:cs="Times New Roman"/>
          <w:kern w:val="0"/>
          <w:sz w:val="22"/>
        </w:rPr>
        <w:t>Kohn, M. J., 2008, P-T-t data from central Nepal support critical taper and repudiate large-scale channel flow of the Greater Himalayan Sequence: GSA Bulletin, v. 120, no. 3-4, p. 259-273.</w:t>
      </w:r>
    </w:p>
    <w:p w14:paraId="5D3AC755" w14:textId="77777777" w:rsidR="00A70DF1" w:rsidRPr="00ED7F6B" w:rsidRDefault="00A70DF1" w:rsidP="00A70DF1">
      <w:pPr>
        <w:spacing w:line="360" w:lineRule="auto"/>
        <w:rPr>
          <w:rFonts w:ascii="Times New Roman" w:hAnsi="Times New Roman" w:cs="Times New Roman"/>
          <w:kern w:val="0"/>
          <w:sz w:val="22"/>
        </w:rPr>
      </w:pPr>
      <w:r w:rsidRPr="00ED7F6B">
        <w:rPr>
          <w:rFonts w:ascii="Times New Roman" w:hAnsi="Times New Roman" w:cs="Times New Roman"/>
          <w:kern w:val="0"/>
          <w:sz w:val="22"/>
        </w:rPr>
        <w:t>Kohn, M. J., and Corrie, S. L., 2011, Preserved Zr-temperatures and U–Pb ages in high-grade metamorphic titanite: Evidence for a static hot channel in the Himalayan orogen: Earth and Planetary Science Letters, v. 311, no. 1, p. 136-143.</w:t>
      </w:r>
    </w:p>
    <w:p w14:paraId="32FDF9D9" w14:textId="77777777" w:rsidR="00A70DF1" w:rsidRPr="00ED7F6B" w:rsidRDefault="00A70DF1" w:rsidP="00A70DF1">
      <w:pPr>
        <w:spacing w:line="360" w:lineRule="auto"/>
        <w:rPr>
          <w:rFonts w:ascii="Times New Roman" w:hAnsi="Times New Roman" w:cs="Times New Roman"/>
          <w:kern w:val="0"/>
          <w:sz w:val="22"/>
        </w:rPr>
      </w:pPr>
      <w:r w:rsidRPr="00ED7F6B">
        <w:rPr>
          <w:rFonts w:ascii="Times New Roman" w:hAnsi="Times New Roman" w:cs="Times New Roman"/>
          <w:kern w:val="0"/>
          <w:sz w:val="22"/>
        </w:rPr>
        <w:t>Lee, J., and Whitehouse, M. J., 2007, Onset of mid-crustal extensional flow in southern Tibet: Evidence from U/Pb zircon ages: Geology, v. 35, no. 1, p. 45-48.</w:t>
      </w:r>
    </w:p>
    <w:p w14:paraId="5466B7DF" w14:textId="77777777" w:rsidR="00A70DF1" w:rsidRPr="00ED7F6B" w:rsidRDefault="00A70DF1" w:rsidP="00A70DF1">
      <w:pPr>
        <w:spacing w:line="360" w:lineRule="auto"/>
        <w:rPr>
          <w:rFonts w:ascii="Times New Roman" w:hAnsi="Times New Roman" w:cs="Times New Roman"/>
          <w:kern w:val="0"/>
          <w:sz w:val="22"/>
        </w:rPr>
      </w:pPr>
      <w:r w:rsidRPr="00ED7F6B">
        <w:rPr>
          <w:rFonts w:ascii="Times New Roman" w:hAnsi="Times New Roman" w:cs="Times New Roman"/>
          <w:kern w:val="0"/>
          <w:sz w:val="22"/>
        </w:rPr>
        <w:t xml:space="preserve">Liu, Z.-C., Wu, F.-Y., Ji, W.-Q., Wang, J.-G., and Liu, C.-Z., 2014, Petrogenesis of the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Ramba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 xml:space="preserve"> leucogranite in the Tethyan Himalaya and constraints on the channel flow model: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Lithos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>, v. 208, p. 118-136.</w:t>
      </w:r>
    </w:p>
    <w:p w14:paraId="03A8CF24" w14:textId="77777777" w:rsidR="00A70DF1" w:rsidRPr="00ED7F6B" w:rsidRDefault="00A70DF1" w:rsidP="00A70DF1">
      <w:pPr>
        <w:spacing w:line="360" w:lineRule="auto"/>
        <w:rPr>
          <w:rFonts w:ascii="Times New Roman" w:hAnsi="Times New Roman" w:cs="Times New Roman"/>
          <w:kern w:val="0"/>
          <w:sz w:val="22"/>
        </w:rPr>
      </w:pPr>
      <w:r w:rsidRPr="00ED7F6B">
        <w:rPr>
          <w:rFonts w:ascii="Times New Roman" w:hAnsi="Times New Roman" w:cs="Times New Roman"/>
          <w:kern w:val="0"/>
          <w:sz w:val="22"/>
        </w:rPr>
        <w:t>Pan, G. T., Ding, J., Yao, D. S., and Wang, L. Q., 2004, Guidebook of 1:1,500,000 geologic map of the Qinghai-Tibet plateau and adjacent areas, Chengdu, China, Cartographic Publishing House, 148 p.:</w:t>
      </w:r>
    </w:p>
    <w:p w14:paraId="7E1F457B" w14:textId="77777777" w:rsidR="00A70DF1" w:rsidRPr="00ED7F6B" w:rsidRDefault="00A70DF1" w:rsidP="00A70DF1">
      <w:pPr>
        <w:spacing w:line="360" w:lineRule="auto"/>
        <w:rPr>
          <w:rFonts w:ascii="Times New Roman" w:hAnsi="Times New Roman" w:cs="Times New Roman"/>
          <w:kern w:val="0"/>
          <w:sz w:val="22"/>
        </w:rPr>
      </w:pPr>
      <w:r w:rsidRPr="00ED7F6B">
        <w:rPr>
          <w:rFonts w:ascii="Times New Roman" w:hAnsi="Times New Roman" w:cs="Times New Roman"/>
          <w:kern w:val="0"/>
          <w:sz w:val="22"/>
        </w:rPr>
        <w:t>Plank, T., and Langmuir, C. H., 1998, The chemical composition of subducting sediment and its consequences for the crust and mantle: Chemical Geology, v. 145, no. 3-4, p. 325-394.</w:t>
      </w:r>
    </w:p>
    <w:p w14:paraId="10B982BD" w14:textId="77777777" w:rsidR="00A70DF1" w:rsidRPr="00ED7F6B" w:rsidRDefault="00A70DF1" w:rsidP="00A70DF1">
      <w:pPr>
        <w:spacing w:line="360" w:lineRule="auto"/>
        <w:rPr>
          <w:rFonts w:ascii="Times New Roman" w:hAnsi="Times New Roman" w:cs="Times New Roman"/>
          <w:kern w:val="0"/>
          <w:sz w:val="22"/>
        </w:rPr>
      </w:pPr>
      <w:r w:rsidRPr="00ED7F6B">
        <w:rPr>
          <w:rFonts w:ascii="Times New Roman" w:hAnsi="Times New Roman" w:cs="Times New Roman"/>
          <w:kern w:val="0"/>
          <w:sz w:val="22"/>
        </w:rPr>
        <w:t xml:space="preserve">Regis, D., Warren, C. J., Young, D., and Roberts, N. M. W., 2014, Tectono-metamorphic evolution of the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Jomolhari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 xml:space="preserve"> massif: Variations in timing of syn-collisional metamorphism across western Bhutan: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Lithos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>, v. 190-191, p. 449-466.</w:t>
      </w:r>
    </w:p>
    <w:p w14:paraId="37D9344C" w14:textId="77777777" w:rsidR="00A70DF1" w:rsidRPr="00ED7F6B" w:rsidRDefault="00A70DF1" w:rsidP="00A70DF1">
      <w:pPr>
        <w:spacing w:line="360" w:lineRule="auto"/>
        <w:rPr>
          <w:rFonts w:ascii="Times New Roman" w:hAnsi="Times New Roman" w:cs="Times New Roman"/>
          <w:kern w:val="0"/>
          <w:sz w:val="22"/>
        </w:rPr>
      </w:pPr>
      <w:proofErr w:type="spellStart"/>
      <w:r w:rsidRPr="00ED7F6B">
        <w:rPr>
          <w:rFonts w:ascii="Times New Roman" w:hAnsi="Times New Roman" w:cs="Times New Roman"/>
          <w:kern w:val="0"/>
          <w:sz w:val="22"/>
        </w:rPr>
        <w:t>Rubatto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 xml:space="preserve">, D., Chakraborty, S., and Dasgupta, S., 2013, Timescales of crustal melting in the Higher Himalayan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Crystallines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 xml:space="preserve"> (Sikkim, Eastern Himalaya) inferred from trace element-constrained monazite and zircon chronology: Contributions to Mineralogy and Petrology, v. 165, no. 2, p. 349-372.</w:t>
      </w:r>
    </w:p>
    <w:p w14:paraId="22B824D3" w14:textId="77777777" w:rsidR="00A70DF1" w:rsidRPr="00ED7F6B" w:rsidRDefault="00A70DF1" w:rsidP="00A70DF1">
      <w:pPr>
        <w:spacing w:line="360" w:lineRule="auto"/>
        <w:rPr>
          <w:rFonts w:ascii="Times New Roman" w:hAnsi="Times New Roman" w:cs="Times New Roman"/>
          <w:kern w:val="0"/>
          <w:sz w:val="22"/>
        </w:rPr>
      </w:pPr>
      <w:r w:rsidRPr="00ED7F6B">
        <w:rPr>
          <w:rFonts w:ascii="Times New Roman" w:hAnsi="Times New Roman" w:cs="Times New Roman"/>
          <w:kern w:val="0"/>
          <w:sz w:val="22"/>
        </w:rPr>
        <w:t>Rudnick, R., and Gao, S., 2003, Composition of the continental crust: Treatise on geochemistry, v. 3, p. 1-64.</w:t>
      </w:r>
    </w:p>
    <w:p w14:paraId="0D6964A2" w14:textId="77777777" w:rsidR="00A70DF1" w:rsidRPr="00ED7F6B" w:rsidRDefault="00A70DF1" w:rsidP="00A70DF1">
      <w:pPr>
        <w:spacing w:line="360" w:lineRule="auto"/>
        <w:rPr>
          <w:rFonts w:ascii="Times New Roman" w:hAnsi="Times New Roman" w:cs="Times New Roman"/>
          <w:kern w:val="0"/>
          <w:sz w:val="22"/>
        </w:rPr>
      </w:pPr>
      <w:proofErr w:type="spellStart"/>
      <w:r w:rsidRPr="00ED7F6B">
        <w:rPr>
          <w:rFonts w:ascii="Times New Roman" w:hAnsi="Times New Roman" w:cs="Times New Roman"/>
          <w:kern w:val="0"/>
          <w:sz w:val="22"/>
        </w:rPr>
        <w:t>Shellnutt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 xml:space="preserve">, J. G., Bhat, G. M., Wang, K.-L., Brookfield, M. E., Jahn, B.-M., and Dostal, J., 2014, Petrogenesis of the flood basalts from the Early Permian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Panjal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 xml:space="preserve"> Traps, Kashmir, India: Geochemical evidence for shallow melting of the mantle: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Lithos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>, v. 204, p. 159-171.</w:t>
      </w:r>
    </w:p>
    <w:p w14:paraId="1F465440" w14:textId="77777777" w:rsidR="00A70DF1" w:rsidRPr="00ED7F6B" w:rsidRDefault="00A70DF1" w:rsidP="00A70DF1">
      <w:pPr>
        <w:spacing w:line="360" w:lineRule="auto"/>
        <w:rPr>
          <w:rFonts w:ascii="Times New Roman" w:hAnsi="Times New Roman" w:cs="Times New Roman"/>
          <w:kern w:val="0"/>
          <w:sz w:val="22"/>
        </w:rPr>
      </w:pPr>
      <w:r w:rsidRPr="00ED7F6B">
        <w:rPr>
          <w:rFonts w:ascii="Times New Roman" w:hAnsi="Times New Roman" w:cs="Times New Roman"/>
          <w:kern w:val="0"/>
          <w:sz w:val="22"/>
        </w:rPr>
        <w:lastRenderedPageBreak/>
        <w:t>Sun, S. S., and McDonough, W., 1989, Chemical and isotopic systematics of oceanic basalts: implications for mantle composition and processes: Geological Society, London, Special Publications, v. 42, no. 1, p. 313-345.</w:t>
      </w:r>
    </w:p>
    <w:p w14:paraId="681AD3F8" w14:textId="77777777" w:rsidR="00A70DF1" w:rsidRPr="00ED7F6B" w:rsidRDefault="00A70DF1" w:rsidP="00A70DF1">
      <w:pPr>
        <w:spacing w:line="360" w:lineRule="auto"/>
        <w:rPr>
          <w:rFonts w:ascii="Times New Roman" w:hAnsi="Times New Roman" w:cs="Times New Roman"/>
          <w:kern w:val="0"/>
          <w:sz w:val="22"/>
        </w:rPr>
      </w:pPr>
      <w:r w:rsidRPr="00ED7F6B">
        <w:rPr>
          <w:rFonts w:ascii="Times New Roman" w:hAnsi="Times New Roman" w:cs="Times New Roman"/>
          <w:kern w:val="0"/>
          <w:sz w:val="22"/>
        </w:rPr>
        <w:t xml:space="preserve">Tian, L., Wang, L., Zheng, H., and Yang, B. O., 2019, Eocene magmatism from the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Liemai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 xml:space="preserve"> intrusion in the Eastern Tethyan Himalayan Belt and tectonic implications: Geological Magazine, v. 156, no. 3, p. 510-524.</w:t>
      </w:r>
    </w:p>
    <w:p w14:paraId="6842BE30" w14:textId="77777777" w:rsidR="00A70DF1" w:rsidRPr="00ED7F6B" w:rsidRDefault="00A70DF1" w:rsidP="00A70DF1">
      <w:pPr>
        <w:spacing w:line="360" w:lineRule="auto"/>
        <w:rPr>
          <w:rFonts w:ascii="Times New Roman" w:hAnsi="Times New Roman" w:cs="Times New Roman"/>
          <w:kern w:val="0"/>
          <w:sz w:val="22"/>
        </w:rPr>
      </w:pPr>
      <w:r w:rsidRPr="00ED7F6B">
        <w:rPr>
          <w:rFonts w:ascii="Times New Roman" w:hAnsi="Times New Roman" w:cs="Times New Roman"/>
          <w:kern w:val="0"/>
          <w:sz w:val="22"/>
        </w:rPr>
        <w:t>Wang, J. M., Zhang, J. J., and Wang, X. X., 2013, Structural kinematics, metamorphic P–T profiles and zircon geochronology across the Greater Himalayan Crystalline Complex in south-central Tibet: implication for a revised channel flow: Journal of Metamorphic Geology, v. 31, no. 6, p. 607-628.</w:t>
      </w:r>
    </w:p>
    <w:p w14:paraId="63872342" w14:textId="77777777" w:rsidR="00A70DF1" w:rsidRPr="00ED7F6B" w:rsidRDefault="00A70DF1" w:rsidP="00A70DF1">
      <w:pPr>
        <w:spacing w:line="360" w:lineRule="auto"/>
        <w:rPr>
          <w:rFonts w:ascii="Times New Roman" w:hAnsi="Times New Roman" w:cs="Times New Roman"/>
          <w:kern w:val="0"/>
          <w:sz w:val="22"/>
        </w:rPr>
      </w:pPr>
      <w:r w:rsidRPr="00ED7F6B">
        <w:rPr>
          <w:rFonts w:ascii="Times New Roman" w:hAnsi="Times New Roman" w:cs="Times New Roman"/>
          <w:kern w:val="0"/>
          <w:sz w:val="22"/>
        </w:rPr>
        <w:t xml:space="preserve">Wang, J., Zhang, J., Wei, C., Rai, S., Wang, M., and Qian, J., 2015b,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Characterising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 xml:space="preserve"> the metamorphic discontinuity across the Main Central Thrust Zone of eastern-central Nepal: Journal of Asian Earth Sciences, v. 101, p. 83-100.</w:t>
      </w:r>
    </w:p>
    <w:p w14:paraId="5260836D" w14:textId="77777777" w:rsidR="00A70DF1" w:rsidRPr="00ED7F6B" w:rsidRDefault="00A70DF1" w:rsidP="00A70DF1">
      <w:pPr>
        <w:spacing w:line="360" w:lineRule="auto"/>
        <w:rPr>
          <w:rFonts w:ascii="Times New Roman" w:hAnsi="Times New Roman" w:cs="Times New Roman"/>
          <w:kern w:val="0"/>
          <w:sz w:val="22"/>
        </w:rPr>
      </w:pPr>
      <w:r w:rsidRPr="00ED7F6B">
        <w:rPr>
          <w:rFonts w:ascii="Times New Roman" w:hAnsi="Times New Roman" w:cs="Times New Roman"/>
          <w:kern w:val="0"/>
          <w:sz w:val="22"/>
        </w:rPr>
        <w:t xml:space="preserve">Wang, J.-M.,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Lanari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 xml:space="preserve">, P., Wu, F.-Y., Zhang, J.-J.,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Khanal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>, G. P., and Yang, L., 2021, First evidence of eclogites overprinted by ultrahigh temperature metamorphism in Everest East, Himalaya: Implications for collisional tectonics on early Earth: Earth and Planetary Science Letters, v. 558, p. 116760.</w:t>
      </w:r>
    </w:p>
    <w:p w14:paraId="5B9ECE61" w14:textId="77777777" w:rsidR="00A70DF1" w:rsidRPr="00ED7F6B" w:rsidRDefault="00A70DF1" w:rsidP="00A70DF1">
      <w:pPr>
        <w:spacing w:line="360" w:lineRule="auto"/>
        <w:rPr>
          <w:rFonts w:ascii="Times New Roman" w:hAnsi="Times New Roman" w:cs="Times New Roman"/>
          <w:kern w:val="0"/>
          <w:sz w:val="22"/>
        </w:rPr>
      </w:pPr>
      <w:r w:rsidRPr="00ED7F6B">
        <w:rPr>
          <w:rFonts w:ascii="Times New Roman" w:hAnsi="Times New Roman" w:cs="Times New Roman"/>
          <w:kern w:val="0"/>
          <w:sz w:val="22"/>
        </w:rPr>
        <w:t xml:space="preserve">Wang, J.-M.,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Rubatto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>, D., and Zhang, J.-J., 2015a, Timing of Partial Melting and Cooling across the Greater Himalayan Crystalline Complex (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Nyalam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>, Central Himalaya): In-sequence Thrusting and its Implications: Journal of Petrology, v. 56, no. 9, p. 1677-1702.</w:t>
      </w:r>
    </w:p>
    <w:p w14:paraId="76603AA6" w14:textId="77777777" w:rsidR="00A70DF1" w:rsidRPr="00ED7F6B" w:rsidRDefault="00A70DF1" w:rsidP="00A70DF1">
      <w:pPr>
        <w:spacing w:line="360" w:lineRule="auto"/>
        <w:rPr>
          <w:rFonts w:ascii="Times New Roman" w:hAnsi="Times New Roman" w:cs="Times New Roman"/>
          <w:kern w:val="0"/>
          <w:sz w:val="22"/>
        </w:rPr>
      </w:pPr>
      <w:r w:rsidRPr="00ED7F6B">
        <w:rPr>
          <w:rFonts w:ascii="Times New Roman" w:hAnsi="Times New Roman" w:cs="Times New Roman"/>
          <w:kern w:val="0"/>
          <w:sz w:val="22"/>
        </w:rPr>
        <w:t xml:space="preserve">Wang, J.-M., Wu, F.-Y.,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Rubatto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 xml:space="preserve">, D., Liu, K., Zhang, J.-J., and Liu, X.-C., 2018, Early Miocene rapid exhumation in southern Tibet: Insights from P–T–t–D–magmatism path of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Yardoi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 xml:space="preserve"> dome: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Lithos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>, v. 304-307, p. 38-56.</w:t>
      </w:r>
    </w:p>
    <w:p w14:paraId="64B6E338" w14:textId="77777777" w:rsidR="00A70DF1" w:rsidRPr="00ED7F6B" w:rsidRDefault="00A70DF1" w:rsidP="00A70DF1">
      <w:pPr>
        <w:spacing w:line="360" w:lineRule="auto"/>
        <w:rPr>
          <w:rFonts w:ascii="Times New Roman" w:hAnsi="Times New Roman" w:cs="Times New Roman"/>
          <w:kern w:val="0"/>
          <w:sz w:val="22"/>
        </w:rPr>
      </w:pPr>
      <w:r w:rsidRPr="00ED7F6B">
        <w:rPr>
          <w:rFonts w:ascii="Times New Roman" w:hAnsi="Times New Roman" w:cs="Times New Roman"/>
          <w:kern w:val="0"/>
          <w:sz w:val="22"/>
        </w:rPr>
        <w:t xml:space="preserve">Wang, J.-M., Wu, F.-Y.,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Rubatto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 xml:space="preserve">, D., Liu, S.-R., Zhang, J.-J., Liu, X.-C., and Yang, L., 2017, Monazite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behaviour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 xml:space="preserve"> during isothermal decompression in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pelitic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 xml:space="preserve">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granulites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 xml:space="preserve">: a case study from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Dinggye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>, Tibetan Himalaya: Contributions to Mineralogy and Petrology, v. 172, no. 10, p. 81.</w:t>
      </w:r>
    </w:p>
    <w:p w14:paraId="5737D15B" w14:textId="1AC998F7" w:rsidR="00A70DF1" w:rsidRDefault="00A70DF1" w:rsidP="00A70DF1">
      <w:pPr>
        <w:spacing w:line="360" w:lineRule="auto"/>
        <w:rPr>
          <w:rFonts w:ascii="Times New Roman" w:hAnsi="Times New Roman" w:cs="Times New Roman"/>
          <w:kern w:val="0"/>
          <w:sz w:val="22"/>
        </w:rPr>
      </w:pPr>
      <w:r w:rsidRPr="00ED7F6B">
        <w:rPr>
          <w:rFonts w:ascii="Times New Roman" w:hAnsi="Times New Roman" w:cs="Times New Roman"/>
          <w:kern w:val="0"/>
          <w:sz w:val="22"/>
        </w:rPr>
        <w:t xml:space="preserve">Wang, J.-M., Zhang, J.-J., Liu, K., Zhang, B., Wang, X.-X., Rai, S., and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Scheltens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 xml:space="preserve">, M., 2016, Spatial and temporal evolution of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tectonometamorphic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 xml:space="preserve"> discontinuities in the central Himalaya: Constraints from P–T paths and geochronology: Tectonophysics, v. 679, p. 41-60.</w:t>
      </w:r>
    </w:p>
    <w:p w14:paraId="42FDEB03" w14:textId="512E717D" w:rsidR="00D06D88" w:rsidRPr="00D06D88" w:rsidRDefault="00D06D88" w:rsidP="00A70DF1">
      <w:pPr>
        <w:spacing w:line="360" w:lineRule="auto"/>
        <w:rPr>
          <w:rFonts w:ascii="Times New Roman" w:hAnsi="Times New Roman" w:cs="Times New Roman"/>
          <w:kern w:val="0"/>
          <w:sz w:val="22"/>
        </w:rPr>
      </w:pPr>
      <w:r w:rsidRPr="00D06D88">
        <w:rPr>
          <w:rFonts w:ascii="Times New Roman" w:hAnsi="Times New Roman" w:cs="Times New Roman"/>
          <w:kern w:val="0"/>
          <w:sz w:val="22"/>
        </w:rPr>
        <w:lastRenderedPageBreak/>
        <w:t>Webb, A. A. G., Yin, A., and Dubey, C. S., 2013, U-Pb zircon geochronology of major lithologic units in the eastern Himalaya: Implications for the origin and assembly of Himalayan rocks: GSA Bulletin, v. 125, no. 3-4, p. 499-522.</w:t>
      </w:r>
    </w:p>
    <w:p w14:paraId="13676D1F" w14:textId="77777777" w:rsidR="00A70DF1" w:rsidRPr="00ED7F6B" w:rsidRDefault="00A70DF1" w:rsidP="00A70DF1">
      <w:pPr>
        <w:spacing w:line="360" w:lineRule="auto"/>
        <w:rPr>
          <w:rFonts w:ascii="Times New Roman" w:hAnsi="Times New Roman" w:cs="Times New Roman"/>
          <w:kern w:val="0"/>
          <w:sz w:val="22"/>
        </w:rPr>
      </w:pPr>
      <w:r w:rsidRPr="00ED7F6B">
        <w:rPr>
          <w:rFonts w:ascii="Times New Roman" w:hAnsi="Times New Roman" w:cs="Times New Roman"/>
          <w:kern w:val="0"/>
          <w:sz w:val="22"/>
        </w:rPr>
        <w:t>Xu, J. F., and Castillo, P. R., 2004, Geochemical and Nd–Pb isotopic characteristics of the Tethyan asthenosphere: implications for the origin of the Indian Ocean mantle domain: Tectonophysics, v. 393, no. 1, p. 9-27.</w:t>
      </w:r>
    </w:p>
    <w:p w14:paraId="01D208AB" w14:textId="77777777" w:rsidR="00A70DF1" w:rsidRPr="00ED7F6B" w:rsidRDefault="00A70DF1" w:rsidP="00A70DF1">
      <w:pPr>
        <w:spacing w:line="360" w:lineRule="auto"/>
        <w:rPr>
          <w:rFonts w:ascii="Times New Roman" w:hAnsi="Times New Roman" w:cs="Times New Roman"/>
          <w:kern w:val="0"/>
          <w:sz w:val="22"/>
        </w:rPr>
      </w:pPr>
      <w:r w:rsidRPr="00ED7F6B">
        <w:rPr>
          <w:rFonts w:ascii="Times New Roman" w:hAnsi="Times New Roman" w:cs="Times New Roman"/>
          <w:kern w:val="0"/>
          <w:sz w:val="22"/>
        </w:rPr>
        <w:t>Zeng, L., Gao, L.-E., Tang, S., Hou, K., Guo, C., and Hu, G., 2015, Eocene magmatism in the Tethyan Himalaya, southern Tibet: Geological Society, London, Special Publications, v. 412, no. 1, p. 287-316.</w:t>
      </w:r>
    </w:p>
    <w:p w14:paraId="71A349C1" w14:textId="77777777" w:rsidR="00A70DF1" w:rsidRPr="00ED7F6B" w:rsidRDefault="00A70DF1" w:rsidP="00A70DF1">
      <w:pPr>
        <w:spacing w:line="360" w:lineRule="auto"/>
        <w:rPr>
          <w:rFonts w:ascii="Times New Roman" w:hAnsi="Times New Roman" w:cs="Times New Roman"/>
          <w:kern w:val="0"/>
          <w:sz w:val="22"/>
        </w:rPr>
      </w:pPr>
      <w:r w:rsidRPr="00ED7F6B">
        <w:rPr>
          <w:rFonts w:ascii="Times New Roman" w:hAnsi="Times New Roman" w:cs="Times New Roman"/>
          <w:kern w:val="0"/>
          <w:sz w:val="22"/>
        </w:rPr>
        <w:t xml:space="preserve">Zeng, L., Gao, L.-E.,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Xie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>, K., and Liu-Zeng, J., 2011, Mid-Eocene high Sr/Y granites in the Northern Himalayan Gneiss Domes: melting thickened lower continental crust: Earth and Planetary Science Letters, v. 303, no. 3, p. 251-266.</w:t>
      </w:r>
    </w:p>
    <w:p w14:paraId="205175D1" w14:textId="77777777" w:rsidR="00A70DF1" w:rsidRPr="00ED7F6B" w:rsidRDefault="00A70DF1" w:rsidP="00A70DF1">
      <w:pPr>
        <w:spacing w:line="360" w:lineRule="auto"/>
        <w:rPr>
          <w:rFonts w:ascii="Times New Roman" w:hAnsi="Times New Roman" w:cs="Times New Roman"/>
          <w:kern w:val="0"/>
          <w:sz w:val="22"/>
        </w:rPr>
      </w:pPr>
      <w:r w:rsidRPr="00ED7F6B">
        <w:rPr>
          <w:rFonts w:ascii="Times New Roman" w:hAnsi="Times New Roman" w:cs="Times New Roman"/>
          <w:kern w:val="0"/>
          <w:sz w:val="22"/>
        </w:rPr>
        <w:t xml:space="preserve">Zhang, Z., Xiang, H., Dong, X., Ding, H., and He, Z., 2015, Long-lived high-temperature granulite-facies metamorphism in the Eastern Himalayan orogen, south Tibet: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Lithos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>, v. 212-215, p. 1-15.</w:t>
      </w:r>
    </w:p>
    <w:p w14:paraId="433B6345" w14:textId="70219157" w:rsidR="002A4EDD" w:rsidRPr="002A4EDD" w:rsidRDefault="00A70DF1" w:rsidP="00A70DF1">
      <w:pPr>
        <w:spacing w:line="360" w:lineRule="auto"/>
        <w:rPr>
          <w:rFonts w:ascii="Times New Roman" w:hAnsi="Times New Roman" w:cs="Times New Roman"/>
          <w:kern w:val="0"/>
          <w:sz w:val="22"/>
        </w:rPr>
      </w:pPr>
      <w:r w:rsidRPr="00ED7F6B">
        <w:rPr>
          <w:rFonts w:ascii="Times New Roman" w:hAnsi="Times New Roman" w:cs="Times New Roman"/>
          <w:kern w:val="0"/>
          <w:sz w:val="22"/>
        </w:rPr>
        <w:t xml:space="preserve">Zhang, Z., Xiang, H., Dong, X., Li, W., Ding, H., Gou, Z., and Tian, Z., 2017, Oligocene HP metamorphism and anatexis of the Higher Himalayan Crystalline Sequence in </w:t>
      </w:r>
      <w:proofErr w:type="spellStart"/>
      <w:r w:rsidRPr="00ED7F6B">
        <w:rPr>
          <w:rFonts w:ascii="Times New Roman" w:hAnsi="Times New Roman" w:cs="Times New Roman"/>
          <w:kern w:val="0"/>
          <w:sz w:val="22"/>
        </w:rPr>
        <w:t>Yadong</w:t>
      </w:r>
      <w:proofErr w:type="spellEnd"/>
      <w:r w:rsidRPr="00ED7F6B">
        <w:rPr>
          <w:rFonts w:ascii="Times New Roman" w:hAnsi="Times New Roman" w:cs="Times New Roman"/>
          <w:kern w:val="0"/>
          <w:sz w:val="22"/>
        </w:rPr>
        <w:t xml:space="preserve"> region, east-central Himalaya: Gondwana Research, v. 41, p. 173-187.</w:t>
      </w:r>
    </w:p>
    <w:sectPr w:rsidR="002A4EDD" w:rsidRPr="002A4EDD" w:rsidSect="00E71AC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D75FB3" w14:textId="77777777" w:rsidR="00B57FA8" w:rsidRDefault="00B57FA8" w:rsidP="00CA753D">
      <w:r>
        <w:separator/>
      </w:r>
    </w:p>
  </w:endnote>
  <w:endnote w:type="continuationSeparator" w:id="0">
    <w:p w14:paraId="11CB6ACE" w14:textId="77777777" w:rsidR="00B57FA8" w:rsidRDefault="00B57FA8" w:rsidP="00CA7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-Bold">
    <w:altName w:val="Calibri"/>
    <w:charset w:val="00"/>
    <w:family w:val="swiss"/>
    <w:pitch w:val="default"/>
    <w:sig w:usb0="00000000" w:usb1="00000000" w:usb2="00000010" w:usb3="00000000" w:csb0="0004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A1697" w14:textId="77777777" w:rsidR="00B57FA8" w:rsidRDefault="00B57FA8" w:rsidP="00CA753D">
      <w:r>
        <w:separator/>
      </w:r>
    </w:p>
  </w:footnote>
  <w:footnote w:type="continuationSeparator" w:id="0">
    <w:p w14:paraId="529C43DC" w14:textId="77777777" w:rsidR="00B57FA8" w:rsidRDefault="00B57FA8" w:rsidP="00CA75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5AE8B" w14:textId="7D850462" w:rsidR="00991897" w:rsidRPr="00991897" w:rsidRDefault="00991897" w:rsidP="00991897">
    <w:pPr>
      <w:pStyle w:val="Title"/>
      <w:jc w:val="both"/>
    </w:pPr>
    <w:r w:rsidRPr="00991897">
      <w:rPr>
        <w:rFonts w:ascii="Times New Roman" w:hAnsi="Times New Roman" w:cs="Times New Roman"/>
        <w:b w:val="0"/>
        <w:bCs w:val="0"/>
        <w:sz w:val="20"/>
        <w:szCs w:val="20"/>
      </w:rPr>
      <w:t xml:space="preserve">Ma, L., et al., 2023, Eocene magmatism in the Himalaya: Response to lithospheric flexure during early Indian collision?: Geology, v. 51, </w:t>
    </w:r>
    <w:hyperlink r:id="rId1" w:history="1">
      <w:r w:rsidRPr="00353D6C">
        <w:rPr>
          <w:rStyle w:val="Hyperlink"/>
          <w:rFonts w:ascii="Times New Roman" w:hAnsi="Times New Roman" w:cs="Times New Roman"/>
          <w:b w:val="0"/>
          <w:bCs w:val="0"/>
          <w:sz w:val="20"/>
          <w:szCs w:val="20"/>
        </w:rPr>
        <w:t>https://doi.org/10.1130/G50438.1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F0762F"/>
    <w:multiLevelType w:val="multilevel"/>
    <w:tmpl w:val="23F0762F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B4E54BB"/>
    <w:multiLevelType w:val="multilevel"/>
    <w:tmpl w:val="6B4E54BB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7EB94361"/>
    <w:multiLevelType w:val="multilevel"/>
    <w:tmpl w:val="7EB94361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292715741">
    <w:abstractNumId w:val="2"/>
  </w:num>
  <w:num w:numId="2" w16cid:durableId="341008862">
    <w:abstractNumId w:val="1"/>
  </w:num>
  <w:num w:numId="3" w16cid:durableId="4532077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2B3"/>
    <w:rsid w:val="00003D76"/>
    <w:rsid w:val="000048E9"/>
    <w:rsid w:val="000200C7"/>
    <w:rsid w:val="00020D39"/>
    <w:rsid w:val="000211C4"/>
    <w:rsid w:val="0002510D"/>
    <w:rsid w:val="00034675"/>
    <w:rsid w:val="000411B1"/>
    <w:rsid w:val="00055C84"/>
    <w:rsid w:val="00056ABF"/>
    <w:rsid w:val="0006756F"/>
    <w:rsid w:val="000A3E4B"/>
    <w:rsid w:val="000D1A13"/>
    <w:rsid w:val="000D319E"/>
    <w:rsid w:val="000D4DD5"/>
    <w:rsid w:val="001010C3"/>
    <w:rsid w:val="001113F9"/>
    <w:rsid w:val="0012053F"/>
    <w:rsid w:val="00121FE5"/>
    <w:rsid w:val="00122D94"/>
    <w:rsid w:val="00127EAD"/>
    <w:rsid w:val="00155734"/>
    <w:rsid w:val="0015790F"/>
    <w:rsid w:val="00170B93"/>
    <w:rsid w:val="00180992"/>
    <w:rsid w:val="00191AA3"/>
    <w:rsid w:val="001A4CD2"/>
    <w:rsid w:val="001A6FF8"/>
    <w:rsid w:val="001F47D8"/>
    <w:rsid w:val="00210A6A"/>
    <w:rsid w:val="0023013C"/>
    <w:rsid w:val="00231484"/>
    <w:rsid w:val="00260590"/>
    <w:rsid w:val="00263087"/>
    <w:rsid w:val="00264A30"/>
    <w:rsid w:val="00264CE0"/>
    <w:rsid w:val="00282A97"/>
    <w:rsid w:val="00290121"/>
    <w:rsid w:val="0029416E"/>
    <w:rsid w:val="002A00B2"/>
    <w:rsid w:val="002A4EDD"/>
    <w:rsid w:val="002B02A8"/>
    <w:rsid w:val="002B47C7"/>
    <w:rsid w:val="002C6B04"/>
    <w:rsid w:val="002E2BD5"/>
    <w:rsid w:val="002F45E5"/>
    <w:rsid w:val="0030123F"/>
    <w:rsid w:val="003143A3"/>
    <w:rsid w:val="00322E20"/>
    <w:rsid w:val="00345F1D"/>
    <w:rsid w:val="00347F5D"/>
    <w:rsid w:val="003512B2"/>
    <w:rsid w:val="0035323A"/>
    <w:rsid w:val="003846D7"/>
    <w:rsid w:val="00384F9D"/>
    <w:rsid w:val="00385963"/>
    <w:rsid w:val="0039012E"/>
    <w:rsid w:val="003924BB"/>
    <w:rsid w:val="003A104C"/>
    <w:rsid w:val="003A3FF4"/>
    <w:rsid w:val="003B4B63"/>
    <w:rsid w:val="003C2BFB"/>
    <w:rsid w:val="003C32F9"/>
    <w:rsid w:val="003E61B7"/>
    <w:rsid w:val="003F79EF"/>
    <w:rsid w:val="0040097B"/>
    <w:rsid w:val="00420843"/>
    <w:rsid w:val="0043253F"/>
    <w:rsid w:val="00442AD4"/>
    <w:rsid w:val="00450CBF"/>
    <w:rsid w:val="00454D4B"/>
    <w:rsid w:val="004A4A29"/>
    <w:rsid w:val="004B6252"/>
    <w:rsid w:val="004E4974"/>
    <w:rsid w:val="004E7E21"/>
    <w:rsid w:val="005132DB"/>
    <w:rsid w:val="00523ED7"/>
    <w:rsid w:val="005303CD"/>
    <w:rsid w:val="0054606C"/>
    <w:rsid w:val="00575DE6"/>
    <w:rsid w:val="005766C7"/>
    <w:rsid w:val="0057724F"/>
    <w:rsid w:val="00580C45"/>
    <w:rsid w:val="005A36F2"/>
    <w:rsid w:val="005A6346"/>
    <w:rsid w:val="005B4CAF"/>
    <w:rsid w:val="005B5D05"/>
    <w:rsid w:val="005C3D31"/>
    <w:rsid w:val="005C5C43"/>
    <w:rsid w:val="005F38B7"/>
    <w:rsid w:val="005F7DD6"/>
    <w:rsid w:val="006034B4"/>
    <w:rsid w:val="00603990"/>
    <w:rsid w:val="00615A67"/>
    <w:rsid w:val="00616739"/>
    <w:rsid w:val="006307E0"/>
    <w:rsid w:val="00654916"/>
    <w:rsid w:val="00660BB7"/>
    <w:rsid w:val="006645C8"/>
    <w:rsid w:val="00671A03"/>
    <w:rsid w:val="00680C0C"/>
    <w:rsid w:val="00685B84"/>
    <w:rsid w:val="00691EBA"/>
    <w:rsid w:val="006A3B2E"/>
    <w:rsid w:val="006C0542"/>
    <w:rsid w:val="006D2FEC"/>
    <w:rsid w:val="006D72B4"/>
    <w:rsid w:val="006D7634"/>
    <w:rsid w:val="006E7C99"/>
    <w:rsid w:val="006F7720"/>
    <w:rsid w:val="007324CA"/>
    <w:rsid w:val="00745A86"/>
    <w:rsid w:val="00792554"/>
    <w:rsid w:val="007948DD"/>
    <w:rsid w:val="007C4594"/>
    <w:rsid w:val="007C5C1F"/>
    <w:rsid w:val="007E7FF2"/>
    <w:rsid w:val="007F124C"/>
    <w:rsid w:val="00801C51"/>
    <w:rsid w:val="008105A8"/>
    <w:rsid w:val="00816535"/>
    <w:rsid w:val="00820EF5"/>
    <w:rsid w:val="0082157A"/>
    <w:rsid w:val="008268AC"/>
    <w:rsid w:val="00830B84"/>
    <w:rsid w:val="00835E46"/>
    <w:rsid w:val="00845874"/>
    <w:rsid w:val="00857C81"/>
    <w:rsid w:val="008735C5"/>
    <w:rsid w:val="00882659"/>
    <w:rsid w:val="00887C54"/>
    <w:rsid w:val="008B0E75"/>
    <w:rsid w:val="008B231C"/>
    <w:rsid w:val="008B7676"/>
    <w:rsid w:val="008C0760"/>
    <w:rsid w:val="008C7E07"/>
    <w:rsid w:val="008F2DF9"/>
    <w:rsid w:val="008F3CAD"/>
    <w:rsid w:val="009247A2"/>
    <w:rsid w:val="009307B4"/>
    <w:rsid w:val="009373E7"/>
    <w:rsid w:val="00960ED7"/>
    <w:rsid w:val="0097208C"/>
    <w:rsid w:val="00975202"/>
    <w:rsid w:val="00982638"/>
    <w:rsid w:val="00984900"/>
    <w:rsid w:val="00985EC4"/>
    <w:rsid w:val="00990F12"/>
    <w:rsid w:val="00991897"/>
    <w:rsid w:val="009A4B4D"/>
    <w:rsid w:val="009A7939"/>
    <w:rsid w:val="009C1691"/>
    <w:rsid w:val="009D4777"/>
    <w:rsid w:val="009F2ECA"/>
    <w:rsid w:val="00A03F49"/>
    <w:rsid w:val="00A11866"/>
    <w:rsid w:val="00A13DCF"/>
    <w:rsid w:val="00A22387"/>
    <w:rsid w:val="00A24B5B"/>
    <w:rsid w:val="00A35DED"/>
    <w:rsid w:val="00A37462"/>
    <w:rsid w:val="00A46BD4"/>
    <w:rsid w:val="00A70DF1"/>
    <w:rsid w:val="00AA2930"/>
    <w:rsid w:val="00AE1B98"/>
    <w:rsid w:val="00B045C0"/>
    <w:rsid w:val="00B11AD4"/>
    <w:rsid w:val="00B30FB3"/>
    <w:rsid w:val="00B32172"/>
    <w:rsid w:val="00B36ED7"/>
    <w:rsid w:val="00B4599E"/>
    <w:rsid w:val="00B47909"/>
    <w:rsid w:val="00B57FA8"/>
    <w:rsid w:val="00B6049F"/>
    <w:rsid w:val="00B6708B"/>
    <w:rsid w:val="00B67A1A"/>
    <w:rsid w:val="00B80B94"/>
    <w:rsid w:val="00B82E6B"/>
    <w:rsid w:val="00B904AB"/>
    <w:rsid w:val="00BA6A19"/>
    <w:rsid w:val="00BB7753"/>
    <w:rsid w:val="00BF340F"/>
    <w:rsid w:val="00C130B2"/>
    <w:rsid w:val="00C14D32"/>
    <w:rsid w:val="00C15403"/>
    <w:rsid w:val="00C302B3"/>
    <w:rsid w:val="00C32813"/>
    <w:rsid w:val="00C34DC9"/>
    <w:rsid w:val="00C46EAA"/>
    <w:rsid w:val="00C60EC9"/>
    <w:rsid w:val="00C634A3"/>
    <w:rsid w:val="00C65501"/>
    <w:rsid w:val="00C960A0"/>
    <w:rsid w:val="00C96EEE"/>
    <w:rsid w:val="00CA753D"/>
    <w:rsid w:val="00CB6306"/>
    <w:rsid w:val="00D06D88"/>
    <w:rsid w:val="00D1002D"/>
    <w:rsid w:val="00D135AD"/>
    <w:rsid w:val="00D40AF7"/>
    <w:rsid w:val="00D41B4C"/>
    <w:rsid w:val="00D46EC3"/>
    <w:rsid w:val="00D53945"/>
    <w:rsid w:val="00D65C22"/>
    <w:rsid w:val="00D66EDA"/>
    <w:rsid w:val="00D7654C"/>
    <w:rsid w:val="00D77065"/>
    <w:rsid w:val="00D83701"/>
    <w:rsid w:val="00D87EAE"/>
    <w:rsid w:val="00DB33BE"/>
    <w:rsid w:val="00DD362C"/>
    <w:rsid w:val="00DD6E15"/>
    <w:rsid w:val="00DE373A"/>
    <w:rsid w:val="00DE6BD1"/>
    <w:rsid w:val="00DF3A47"/>
    <w:rsid w:val="00DF4156"/>
    <w:rsid w:val="00DF7543"/>
    <w:rsid w:val="00E0440F"/>
    <w:rsid w:val="00E150B9"/>
    <w:rsid w:val="00E71ACD"/>
    <w:rsid w:val="00E763BB"/>
    <w:rsid w:val="00E81C6A"/>
    <w:rsid w:val="00E84470"/>
    <w:rsid w:val="00EB4293"/>
    <w:rsid w:val="00EC67A3"/>
    <w:rsid w:val="00ED5B57"/>
    <w:rsid w:val="00ED5DD8"/>
    <w:rsid w:val="00ED7F6B"/>
    <w:rsid w:val="00EE2099"/>
    <w:rsid w:val="00EF4387"/>
    <w:rsid w:val="00F05835"/>
    <w:rsid w:val="00F117B6"/>
    <w:rsid w:val="00F31BF6"/>
    <w:rsid w:val="00F70A7C"/>
    <w:rsid w:val="00F72090"/>
    <w:rsid w:val="00F727BA"/>
    <w:rsid w:val="00F826CD"/>
    <w:rsid w:val="00F83E13"/>
    <w:rsid w:val="00F94ACC"/>
    <w:rsid w:val="00FA247C"/>
    <w:rsid w:val="00FA33EA"/>
    <w:rsid w:val="00FC2EA0"/>
    <w:rsid w:val="00FC2F45"/>
    <w:rsid w:val="00FC7899"/>
    <w:rsid w:val="2C4A7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AB92CC"/>
  <w15:docId w15:val="{4C75EDA5-21E1-43F3-9811-F90F25CB7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qFormat/>
    <w:pPr>
      <w:jc w:val="left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Pr>
      <w:b/>
      <w:bCs/>
    </w:rPr>
  </w:style>
  <w:style w:type="table" w:styleId="TableGrid">
    <w:name w:val="Table Grid"/>
    <w:basedOn w:val="TableNormal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21"/>
      <w:szCs w:val="21"/>
    </w:rPr>
  </w:style>
  <w:style w:type="paragraph" w:styleId="ListParagraph">
    <w:name w:val="List Paragraph"/>
    <w:basedOn w:val="Normal"/>
    <w:uiPriority w:val="34"/>
    <w:qFormat/>
    <w:pPr>
      <w:ind w:firstLineChars="200" w:firstLine="420"/>
    </w:pPr>
  </w:style>
  <w:style w:type="character" w:customStyle="1" w:styleId="HeaderChar">
    <w:name w:val="Header Char"/>
    <w:basedOn w:val="DefaultParagraphFont"/>
    <w:link w:val="Header"/>
    <w:uiPriority w:val="99"/>
    <w:qFormat/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qFormat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sz w:val="18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b/>
      <w:bCs/>
    </w:rPr>
  </w:style>
  <w:style w:type="paragraph" w:styleId="Title">
    <w:name w:val="Title"/>
    <w:basedOn w:val="Normal"/>
    <w:next w:val="Normal"/>
    <w:link w:val="TitleChar"/>
    <w:uiPriority w:val="10"/>
    <w:qFormat/>
    <w:rsid w:val="005303C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5303CD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customStyle="1" w:styleId="EndNoteBibliography">
    <w:name w:val="EndNote Bibliography"/>
    <w:basedOn w:val="Normal"/>
    <w:link w:val="EndNoteBibliography0"/>
    <w:rsid w:val="002A4EDD"/>
    <w:rPr>
      <w:rFonts w:ascii="Calibri" w:hAnsi="Calibri" w:cs="Calibri"/>
      <w:noProof/>
      <w:sz w:val="20"/>
    </w:rPr>
  </w:style>
  <w:style w:type="character" w:customStyle="1" w:styleId="EndNoteBibliography0">
    <w:name w:val="EndNote Bibliography 字符"/>
    <w:basedOn w:val="DefaultParagraphFont"/>
    <w:link w:val="EndNoteBibliography"/>
    <w:rsid w:val="002A4EDD"/>
    <w:rPr>
      <w:rFonts w:ascii="Calibri" w:hAnsi="Calibri" w:cs="Calibri"/>
      <w:noProof/>
      <w:kern w:val="2"/>
      <w:szCs w:val="22"/>
    </w:rPr>
  </w:style>
  <w:style w:type="character" w:styleId="Hyperlink">
    <w:name w:val="Hyperlink"/>
    <w:basedOn w:val="DefaultParagraphFont"/>
    <w:uiPriority w:val="99"/>
    <w:unhideWhenUsed/>
    <w:rsid w:val="0099189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918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doi.org/10.1130/G50438.1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532D9D7D-B736-410C-A505-A246294A37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16</Pages>
  <Words>4126</Words>
  <Characters>21666</Characters>
  <Application>Microsoft Office Word</Application>
  <DocSecurity>0</DocSecurity>
  <Lines>349</Lines>
  <Paragraphs>91</Paragraphs>
  <ScaleCrop>false</ScaleCrop>
  <Company/>
  <LinksUpToDate>false</LinksUpToDate>
  <CharactersWithSpaces>25701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 Ma</dc:creator>
  <cp:lastModifiedBy>Jennifer Olivarez</cp:lastModifiedBy>
  <cp:revision>9</cp:revision>
  <dcterms:created xsi:type="dcterms:W3CDTF">2022-05-26T05:06:00Z</dcterms:created>
  <dcterms:modified xsi:type="dcterms:W3CDTF">2022-10-21T22:32:00Z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